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01FBA" w14:textId="1BD5A358" w:rsidR="0061263B" w:rsidRDefault="00A072D0" w:rsidP="00543D04">
      <w:pPr>
        <w:spacing w:after="0" w:line="240" w:lineRule="auto"/>
        <w:jc w:val="center"/>
        <w:rPr>
          <w:rFonts w:ascii="Arial" w:eastAsia="Klee Demibold" w:hAnsi="Arial" w:cs="Arial"/>
          <w:sz w:val="20"/>
          <w:szCs w:val="20"/>
        </w:rPr>
      </w:pPr>
      <w:r>
        <w:rPr>
          <w:rFonts w:ascii="Arial" w:eastAsia="Klee Demibold" w:hAnsi="Arial" w:cs="Arial"/>
          <w:noProof/>
          <w:sz w:val="20"/>
          <w:szCs w:val="20"/>
        </w:rPr>
        <w:drawing>
          <wp:inline distT="0" distB="0" distL="0" distR="0" wp14:anchorId="6DE82FA6" wp14:editId="36CD22F5">
            <wp:extent cx="6427470" cy="1875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RC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D10E" w14:textId="188FA63C" w:rsidR="00196D24" w:rsidRDefault="00196D24" w:rsidP="00543D04">
      <w:pPr>
        <w:spacing w:after="0" w:line="240" w:lineRule="auto"/>
        <w:jc w:val="center"/>
        <w:rPr>
          <w:rFonts w:ascii="Arial" w:eastAsia="Klee Demibold" w:hAnsi="Arial" w:cs="Arial"/>
          <w:sz w:val="20"/>
          <w:szCs w:val="20"/>
        </w:rPr>
      </w:pPr>
    </w:p>
    <w:p w14:paraId="59E9045E" w14:textId="77777777" w:rsidR="00A072D0" w:rsidRPr="003815ED" w:rsidRDefault="00A072D0" w:rsidP="00543D04">
      <w:pPr>
        <w:spacing w:after="0" w:line="240" w:lineRule="auto"/>
        <w:jc w:val="center"/>
        <w:rPr>
          <w:rFonts w:ascii="Arial" w:eastAsia="Klee Demibold" w:hAnsi="Arial" w:cs="Arial"/>
          <w:sz w:val="20"/>
          <w:szCs w:val="20"/>
        </w:rPr>
      </w:pPr>
    </w:p>
    <w:p w14:paraId="3D8ECF9A" w14:textId="77777777" w:rsidR="00F142EC" w:rsidRPr="00A739C9" w:rsidRDefault="00196D24" w:rsidP="00F142EC">
      <w:pPr>
        <w:spacing w:after="0" w:line="240" w:lineRule="auto"/>
        <w:jc w:val="center"/>
        <w:rPr>
          <w:rFonts w:ascii="Arial" w:eastAsia="Klee Demibold" w:hAnsi="Arial" w:cs="Arial"/>
          <w:b/>
          <w:sz w:val="20"/>
          <w:szCs w:val="20"/>
        </w:rPr>
      </w:pPr>
      <w:r w:rsidRPr="00A739C9">
        <w:rPr>
          <w:rFonts w:ascii="Arial" w:eastAsia="Klee Demibold" w:hAnsi="Arial" w:cs="Arial"/>
          <w:b/>
          <w:sz w:val="20"/>
          <w:szCs w:val="20"/>
        </w:rPr>
        <w:t xml:space="preserve">The Canadian Rail Research Laboratory </w:t>
      </w:r>
      <w:r w:rsidR="00DC3234" w:rsidRPr="00A739C9">
        <w:rPr>
          <w:rFonts w:ascii="Arial" w:eastAsia="Klee Demibold" w:hAnsi="Arial" w:cs="Arial"/>
          <w:b/>
          <w:sz w:val="20"/>
          <w:szCs w:val="20"/>
        </w:rPr>
        <w:t>is</w:t>
      </w:r>
      <w:r w:rsidR="00A45A5A" w:rsidRPr="00A739C9">
        <w:rPr>
          <w:rFonts w:ascii="Arial" w:eastAsia="Klee Demibold" w:hAnsi="Arial" w:cs="Arial"/>
          <w:b/>
          <w:sz w:val="20"/>
          <w:szCs w:val="20"/>
        </w:rPr>
        <w:t xml:space="preserve"> proud to host the</w:t>
      </w:r>
    </w:p>
    <w:p w14:paraId="577DB3E8" w14:textId="660580E1" w:rsidR="00A45A5A" w:rsidRPr="00A739C9" w:rsidRDefault="00A45A5A" w:rsidP="00F142EC">
      <w:pPr>
        <w:spacing w:after="0" w:line="240" w:lineRule="auto"/>
        <w:jc w:val="center"/>
        <w:rPr>
          <w:rFonts w:ascii="Arial" w:eastAsia="Klee Demibold" w:hAnsi="Arial" w:cs="Arial"/>
          <w:b/>
          <w:sz w:val="20"/>
          <w:szCs w:val="20"/>
        </w:rPr>
      </w:pPr>
      <w:r w:rsidRPr="00A739C9">
        <w:rPr>
          <w:rFonts w:ascii="Arial" w:eastAsia="Klee Demibold" w:hAnsi="Arial" w:cs="Arial"/>
          <w:b/>
          <w:sz w:val="20"/>
          <w:szCs w:val="20"/>
        </w:rPr>
        <w:t>Canadian &amp; Cold Region</w:t>
      </w:r>
      <w:r w:rsidR="006121BB" w:rsidRPr="00A739C9">
        <w:rPr>
          <w:rFonts w:ascii="Arial" w:eastAsia="Klee Demibold" w:hAnsi="Arial" w:cs="Arial"/>
          <w:b/>
          <w:sz w:val="20"/>
          <w:szCs w:val="20"/>
        </w:rPr>
        <w:t>s</w:t>
      </w:r>
      <w:r w:rsidRPr="00A739C9">
        <w:rPr>
          <w:rFonts w:ascii="Arial" w:eastAsia="Klee Demibold" w:hAnsi="Arial" w:cs="Arial"/>
          <w:b/>
          <w:sz w:val="20"/>
          <w:szCs w:val="20"/>
        </w:rPr>
        <w:t xml:space="preserve"> Rail Research Conference</w:t>
      </w:r>
      <w:r w:rsidR="00F142EC" w:rsidRPr="00A739C9">
        <w:rPr>
          <w:rFonts w:ascii="Arial" w:eastAsia="Klee Demibold" w:hAnsi="Arial" w:cs="Arial"/>
          <w:b/>
          <w:sz w:val="20"/>
          <w:szCs w:val="20"/>
        </w:rPr>
        <w:t xml:space="preserve"> on </w:t>
      </w:r>
      <w:r w:rsidR="00C61212" w:rsidRPr="00A739C9">
        <w:rPr>
          <w:rFonts w:ascii="Arial" w:eastAsia="Klee Demibold" w:hAnsi="Arial" w:cs="Arial"/>
          <w:b/>
          <w:sz w:val="20"/>
          <w:szCs w:val="20"/>
        </w:rPr>
        <w:t>November</w:t>
      </w:r>
      <w:r w:rsidR="00F142EC" w:rsidRPr="00A739C9">
        <w:rPr>
          <w:rFonts w:ascii="Arial" w:eastAsia="Klee Demibold" w:hAnsi="Arial" w:cs="Arial"/>
          <w:b/>
          <w:sz w:val="20"/>
          <w:szCs w:val="20"/>
        </w:rPr>
        <w:t xml:space="preserve"> </w:t>
      </w:r>
      <w:r w:rsidR="00C61212" w:rsidRPr="00A739C9">
        <w:rPr>
          <w:rFonts w:ascii="Arial" w:eastAsia="Klee Demibold" w:hAnsi="Arial" w:cs="Arial"/>
          <w:b/>
          <w:sz w:val="20"/>
          <w:szCs w:val="20"/>
        </w:rPr>
        <w:t>9</w:t>
      </w:r>
      <w:r w:rsidR="00F142EC" w:rsidRPr="00A739C9">
        <w:rPr>
          <w:rFonts w:ascii="Arial" w:eastAsia="Klee Demibold" w:hAnsi="Arial" w:cs="Arial"/>
          <w:b/>
          <w:sz w:val="20"/>
          <w:szCs w:val="20"/>
        </w:rPr>
        <w:t>-</w:t>
      </w:r>
      <w:r w:rsidR="00C61212" w:rsidRPr="00A739C9">
        <w:rPr>
          <w:rFonts w:ascii="Arial" w:eastAsia="Klee Demibold" w:hAnsi="Arial" w:cs="Arial"/>
          <w:b/>
          <w:sz w:val="20"/>
          <w:szCs w:val="20"/>
        </w:rPr>
        <w:t>10</w:t>
      </w:r>
      <w:r w:rsidR="00F142EC" w:rsidRPr="00A739C9">
        <w:rPr>
          <w:rFonts w:ascii="Arial" w:eastAsia="Klee Demibold" w:hAnsi="Arial" w:cs="Arial"/>
          <w:b/>
          <w:sz w:val="20"/>
          <w:szCs w:val="20"/>
        </w:rPr>
        <w:t>, 2021!</w:t>
      </w:r>
    </w:p>
    <w:p w14:paraId="172EAE5B" w14:textId="27423F60" w:rsidR="00C978B9" w:rsidRDefault="00C978B9" w:rsidP="008A4C1A">
      <w:pPr>
        <w:spacing w:after="0" w:line="240" w:lineRule="auto"/>
        <w:rPr>
          <w:sz w:val="20"/>
          <w:szCs w:val="20"/>
        </w:rPr>
      </w:pPr>
    </w:p>
    <w:p w14:paraId="33862004" w14:textId="77777777" w:rsidR="0034716B" w:rsidRDefault="0034716B" w:rsidP="008A4C1A">
      <w:pPr>
        <w:spacing w:after="0" w:line="240" w:lineRule="auto"/>
        <w:rPr>
          <w:sz w:val="20"/>
          <w:szCs w:val="20"/>
        </w:rPr>
      </w:pPr>
    </w:p>
    <w:p w14:paraId="0FF087C1" w14:textId="69C95E24" w:rsidR="00404C0A" w:rsidRDefault="00BA605B" w:rsidP="008A4C1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Professionals</w:t>
      </w:r>
      <w:r w:rsidR="00A45A5A">
        <w:rPr>
          <w:sz w:val="20"/>
          <w:szCs w:val="20"/>
        </w:rPr>
        <w:t xml:space="preserve"> and researchers</w:t>
      </w:r>
      <w:r w:rsidR="00404C0A">
        <w:rPr>
          <w:sz w:val="20"/>
          <w:szCs w:val="20"/>
        </w:rPr>
        <w:t xml:space="preserve"> involved with </w:t>
      </w:r>
      <w:r w:rsidR="00A45A5A">
        <w:rPr>
          <w:sz w:val="20"/>
          <w:szCs w:val="20"/>
        </w:rPr>
        <w:t>railway engineering</w:t>
      </w:r>
      <w:r w:rsidR="00404C0A">
        <w:rPr>
          <w:sz w:val="20"/>
          <w:szCs w:val="20"/>
        </w:rPr>
        <w:t xml:space="preserve"> </w:t>
      </w:r>
      <w:r w:rsidR="00B71315">
        <w:rPr>
          <w:sz w:val="20"/>
          <w:szCs w:val="20"/>
        </w:rPr>
        <w:t xml:space="preserve">are invited to </w:t>
      </w:r>
      <w:r w:rsidR="00A45A5A">
        <w:rPr>
          <w:sz w:val="20"/>
          <w:szCs w:val="20"/>
        </w:rPr>
        <w:t>participate in the Canadian &amp; Cold Region</w:t>
      </w:r>
      <w:r w:rsidR="00D91794">
        <w:rPr>
          <w:sz w:val="20"/>
          <w:szCs w:val="20"/>
        </w:rPr>
        <w:t>s</w:t>
      </w:r>
      <w:r w:rsidR="00A45A5A">
        <w:rPr>
          <w:sz w:val="20"/>
          <w:szCs w:val="20"/>
        </w:rPr>
        <w:t xml:space="preserve"> Rail Research Conference</w:t>
      </w:r>
      <w:r>
        <w:rPr>
          <w:sz w:val="20"/>
          <w:szCs w:val="20"/>
        </w:rPr>
        <w:t xml:space="preserve">. </w:t>
      </w:r>
      <w:r w:rsidR="00B71315">
        <w:rPr>
          <w:sz w:val="20"/>
          <w:szCs w:val="20"/>
        </w:rPr>
        <w:t xml:space="preserve">Conference participants will have opportunities </w:t>
      </w:r>
      <w:r w:rsidR="002F05D7">
        <w:rPr>
          <w:sz w:val="20"/>
          <w:szCs w:val="20"/>
        </w:rPr>
        <w:t xml:space="preserve">to </w:t>
      </w:r>
      <w:r w:rsidR="00404C0A">
        <w:rPr>
          <w:sz w:val="20"/>
          <w:szCs w:val="20"/>
        </w:rPr>
        <w:t xml:space="preserve">present ideas, learn of new developments and technologies, make professional contacts and </w:t>
      </w:r>
      <w:r w:rsidR="002F05D7">
        <w:rPr>
          <w:sz w:val="20"/>
          <w:szCs w:val="20"/>
        </w:rPr>
        <w:t xml:space="preserve">discuss issues related to </w:t>
      </w:r>
      <w:r w:rsidR="00A45A5A">
        <w:rPr>
          <w:sz w:val="20"/>
          <w:szCs w:val="20"/>
        </w:rPr>
        <w:t>railway engineering in Canada and cold regions</w:t>
      </w:r>
      <w:r w:rsidR="002F05D7">
        <w:rPr>
          <w:sz w:val="20"/>
          <w:szCs w:val="20"/>
        </w:rPr>
        <w:t>.</w:t>
      </w:r>
      <w:r w:rsidR="00404C0A">
        <w:rPr>
          <w:sz w:val="20"/>
          <w:szCs w:val="20"/>
        </w:rPr>
        <w:t xml:space="preserve"> </w:t>
      </w:r>
      <w:r w:rsidR="002F05D7" w:rsidRPr="002F05D7">
        <w:rPr>
          <w:sz w:val="20"/>
          <w:szCs w:val="20"/>
        </w:rPr>
        <w:t xml:space="preserve">The program will include sessions by practitioners and experts on the </w:t>
      </w:r>
      <w:r w:rsidR="00A45A5A">
        <w:rPr>
          <w:sz w:val="20"/>
          <w:szCs w:val="20"/>
        </w:rPr>
        <w:t xml:space="preserve">following </w:t>
      </w:r>
      <w:r w:rsidR="002F05D7" w:rsidRPr="002F05D7">
        <w:rPr>
          <w:sz w:val="20"/>
          <w:szCs w:val="20"/>
        </w:rPr>
        <w:t xml:space="preserve">general </w:t>
      </w:r>
      <w:r w:rsidR="00A45A5A">
        <w:rPr>
          <w:sz w:val="20"/>
          <w:szCs w:val="20"/>
        </w:rPr>
        <w:t xml:space="preserve">topics and </w:t>
      </w:r>
      <w:r w:rsidR="002F05D7" w:rsidRPr="002F05D7">
        <w:rPr>
          <w:sz w:val="20"/>
          <w:szCs w:val="20"/>
        </w:rPr>
        <w:t>themes of the conferenc</w:t>
      </w:r>
      <w:r w:rsidR="00B71315">
        <w:rPr>
          <w:sz w:val="20"/>
          <w:szCs w:val="20"/>
        </w:rPr>
        <w:t>e:</w:t>
      </w:r>
    </w:p>
    <w:p w14:paraId="1994B5C2" w14:textId="3B8700A3" w:rsidR="00404C0A" w:rsidRDefault="00404C0A" w:rsidP="008A4C1A">
      <w:pPr>
        <w:spacing w:after="0" w:line="240" w:lineRule="auto"/>
        <w:rPr>
          <w:sz w:val="20"/>
          <w:szCs w:val="20"/>
        </w:rPr>
      </w:pPr>
    </w:p>
    <w:p w14:paraId="25E05064" w14:textId="2978D589" w:rsidR="00D14326" w:rsidRDefault="00D14326" w:rsidP="008A4C1A">
      <w:pPr>
        <w:spacing w:after="0" w:line="240" w:lineRule="auto"/>
        <w:rPr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8"/>
        <w:gridCol w:w="5052"/>
      </w:tblGrid>
      <w:tr w:rsidR="00D14326" w:rsidRPr="004B7DFD" w14:paraId="050AEBE0" w14:textId="77777777" w:rsidTr="00A072D0">
        <w:trPr>
          <w:trHeight w:val="1622"/>
        </w:trPr>
        <w:tc>
          <w:tcPr>
            <w:tcW w:w="5048" w:type="dxa"/>
          </w:tcPr>
          <w:p w14:paraId="6340BFA9" w14:textId="77777777" w:rsidR="00D14326" w:rsidRDefault="00D14326" w:rsidP="00A072D0">
            <w:pPr>
              <w:pStyle w:val="subtitlenew"/>
              <w:rPr>
                <w:color w:val="002060"/>
              </w:rPr>
            </w:pPr>
            <w:r w:rsidRPr="00B94706">
              <w:rPr>
                <w:color w:val="002060"/>
              </w:rPr>
              <w:t>Climate Change and Environment</w:t>
            </w:r>
          </w:p>
          <w:p w14:paraId="2A91E91C" w14:textId="3C2ED29D" w:rsidR="00D14326" w:rsidRDefault="00D874CF" w:rsidP="00D14326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Sustainability/resiliency</w:t>
            </w:r>
          </w:p>
          <w:p w14:paraId="3AA8AE64" w14:textId="5A28036E" w:rsidR="00D14326" w:rsidRPr="000E11A4" w:rsidRDefault="00D874CF" w:rsidP="00D14326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Environmental regulations</w:t>
            </w:r>
          </w:p>
          <w:p w14:paraId="7436F649" w14:textId="5F88E79C" w:rsidR="00D14326" w:rsidRPr="000E11A4" w:rsidRDefault="00E36D74" w:rsidP="00D14326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and environmental considerations</w:t>
            </w:r>
          </w:p>
          <w:p w14:paraId="7B93450E" w14:textId="7FA0113B" w:rsidR="00D14326" w:rsidRPr="000E11A4" w:rsidRDefault="00641A75" w:rsidP="00D14326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D14326" w:rsidRPr="000E11A4">
              <w:rPr>
                <w:sz w:val="20"/>
                <w:szCs w:val="20"/>
              </w:rPr>
              <w:t>esign/construction</w:t>
            </w:r>
            <w:r w:rsidR="00380479">
              <w:rPr>
                <w:sz w:val="20"/>
                <w:szCs w:val="20"/>
              </w:rPr>
              <w:t>/maintenance</w:t>
            </w:r>
          </w:p>
          <w:p w14:paraId="06F68480" w14:textId="625C26F9" w:rsidR="00D14326" w:rsidRPr="004B7DFD" w:rsidRDefault="00D14326" w:rsidP="00A072D0">
            <w:pPr>
              <w:spacing w:after="0"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5052" w:type="dxa"/>
          </w:tcPr>
          <w:p w14:paraId="0B627914" w14:textId="77777777" w:rsidR="00626BAC" w:rsidRPr="00586F53" w:rsidRDefault="00626BAC" w:rsidP="00626BAC">
            <w:pPr>
              <w:pStyle w:val="subtitlenew"/>
              <w:rPr>
                <w:color w:val="002060"/>
              </w:rPr>
            </w:pPr>
            <w:r>
              <w:rPr>
                <w:color w:val="002060"/>
              </w:rPr>
              <w:t>Operations</w:t>
            </w:r>
          </w:p>
          <w:p w14:paraId="5BCBA844" w14:textId="77777777" w:rsidR="00626BAC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Operation and maintenance</w:t>
            </w:r>
            <w:r w:rsidRPr="00A706E8">
              <w:rPr>
                <w:sz w:val="20"/>
                <w:szCs w:val="20"/>
              </w:rPr>
              <w:t xml:space="preserve"> </w:t>
            </w:r>
          </w:p>
          <w:p w14:paraId="2F0314CB" w14:textId="77777777" w:rsidR="00626BAC" w:rsidRPr="00A706E8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Intermodal or multi-modal rail operations</w:t>
            </w:r>
          </w:p>
          <w:p w14:paraId="73B16DC5" w14:textId="38DDB2AC" w:rsidR="00EB3B95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driven maintenance planning</w:t>
            </w:r>
          </w:p>
          <w:p w14:paraId="2C1C429B" w14:textId="2D66E1DA" w:rsidR="00626BAC" w:rsidRPr="00626BAC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Communications</w:t>
            </w:r>
          </w:p>
          <w:p w14:paraId="7606FC53" w14:textId="4ECF505D" w:rsidR="00D14326" w:rsidRPr="004B7DFD" w:rsidRDefault="00D14326" w:rsidP="00A072D0">
            <w:pPr>
              <w:spacing w:after="0" w:line="240" w:lineRule="auto"/>
              <w:ind w:left="720"/>
              <w:rPr>
                <w:sz w:val="20"/>
                <w:szCs w:val="20"/>
              </w:rPr>
            </w:pPr>
          </w:p>
        </w:tc>
      </w:tr>
      <w:tr w:rsidR="00D14326" w:rsidRPr="004B7DFD" w14:paraId="50F3C251" w14:textId="77777777" w:rsidTr="008F0805">
        <w:trPr>
          <w:trHeight w:val="1418"/>
        </w:trPr>
        <w:tc>
          <w:tcPr>
            <w:tcW w:w="5048" w:type="dxa"/>
          </w:tcPr>
          <w:p w14:paraId="7D35DC57" w14:textId="77777777" w:rsidR="00626BAC" w:rsidRPr="00586F53" w:rsidRDefault="00626BAC" w:rsidP="00626BAC">
            <w:pPr>
              <w:pStyle w:val="subtitlenew"/>
              <w:rPr>
                <w:color w:val="002060"/>
              </w:rPr>
            </w:pPr>
            <w:r>
              <w:rPr>
                <w:color w:val="002060"/>
              </w:rPr>
              <w:t>Cold Regions Engineering</w:t>
            </w:r>
          </w:p>
          <w:p w14:paraId="1652FC1B" w14:textId="77777777" w:rsidR="00626BAC" w:rsidRPr="000E11A4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Frozen soils/permafrost</w:t>
            </w:r>
          </w:p>
          <w:p w14:paraId="089E4D16" w14:textId="77777777" w:rsidR="00626BAC" w:rsidRPr="000E11A4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Rail break mitigation and detection technologies</w:t>
            </w:r>
          </w:p>
          <w:p w14:paraId="3BC82D04" w14:textId="49543C25" w:rsidR="00D874CF" w:rsidRPr="00626BAC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 braking systems</w:t>
            </w:r>
          </w:p>
        </w:tc>
        <w:tc>
          <w:tcPr>
            <w:tcW w:w="5052" w:type="dxa"/>
          </w:tcPr>
          <w:p w14:paraId="35668171" w14:textId="77777777" w:rsidR="00626BAC" w:rsidRPr="00586F53" w:rsidRDefault="00626BAC" w:rsidP="00626BAC">
            <w:pPr>
              <w:pStyle w:val="subtitlenew"/>
              <w:rPr>
                <w:color w:val="002060"/>
              </w:rPr>
            </w:pPr>
            <w:r>
              <w:rPr>
                <w:color w:val="002060"/>
              </w:rPr>
              <w:t>Human Factors</w:t>
            </w:r>
          </w:p>
          <w:p w14:paraId="388090C3" w14:textId="77777777" w:rsidR="00626BAC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Railway transportation safety</w:t>
            </w:r>
          </w:p>
          <w:p w14:paraId="373E51F9" w14:textId="66F46D8E" w:rsidR="00626BAC" w:rsidRPr="005A3592" w:rsidRDefault="00626BAC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Grade crossings and trespassing</w:t>
            </w:r>
          </w:p>
          <w:p w14:paraId="4A1BCDC2" w14:textId="19B3CF45" w:rsidR="005A3592" w:rsidRPr="00A072D0" w:rsidRDefault="005A3592" w:rsidP="00626BA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</w:t>
            </w:r>
          </w:p>
          <w:p w14:paraId="7ABD730D" w14:textId="2DC27FF6" w:rsidR="000677E6" w:rsidRPr="004B7DFD" w:rsidRDefault="000677E6" w:rsidP="00626BAC">
            <w:pPr>
              <w:spacing w:after="0" w:line="240" w:lineRule="auto"/>
              <w:ind w:left="720"/>
              <w:rPr>
                <w:sz w:val="20"/>
                <w:szCs w:val="20"/>
              </w:rPr>
            </w:pPr>
          </w:p>
        </w:tc>
      </w:tr>
      <w:tr w:rsidR="00D14326" w:rsidRPr="004B7DFD" w14:paraId="20DE6DC3" w14:textId="77777777" w:rsidTr="00A072D0">
        <w:trPr>
          <w:trHeight w:val="1460"/>
        </w:trPr>
        <w:tc>
          <w:tcPr>
            <w:tcW w:w="5048" w:type="dxa"/>
          </w:tcPr>
          <w:p w14:paraId="4F5F5FBF" w14:textId="77777777" w:rsidR="00FB723C" w:rsidRDefault="00FB723C" w:rsidP="00FB723C">
            <w:pPr>
              <w:spacing w:after="0" w:line="240" w:lineRule="auto"/>
              <w:rPr>
                <w:sz w:val="20"/>
                <w:szCs w:val="20"/>
              </w:rPr>
            </w:pPr>
            <w:r w:rsidRPr="00D14326">
              <w:rPr>
                <w:b/>
                <w:color w:val="002060"/>
                <w:sz w:val="24"/>
                <w:szCs w:val="20"/>
              </w:rPr>
              <w:t>Innovations in Railway Engineering</w:t>
            </w:r>
          </w:p>
          <w:p w14:paraId="18E90F43" w14:textId="77777777" w:rsidR="00FB723C" w:rsidRPr="000E11A4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technologies for monitoring</w:t>
            </w:r>
          </w:p>
          <w:p w14:paraId="3FFB2DE5" w14:textId="77777777" w:rsid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Materials technology and innovation</w:t>
            </w:r>
          </w:p>
          <w:p w14:paraId="221C78A5" w14:textId="77777777" w:rsid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Design/testing/construction/maintenance</w:t>
            </w:r>
          </w:p>
          <w:p w14:paraId="091902BC" w14:textId="41EC312F" w:rsidR="00D14326" w:rsidRP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asset management</w:t>
            </w:r>
          </w:p>
        </w:tc>
        <w:tc>
          <w:tcPr>
            <w:tcW w:w="5052" w:type="dxa"/>
          </w:tcPr>
          <w:p w14:paraId="2B29FC98" w14:textId="77777777" w:rsidR="00FB723C" w:rsidRPr="00586F53" w:rsidRDefault="00FB723C" w:rsidP="00FB723C">
            <w:pPr>
              <w:pStyle w:val="subtitlenew"/>
              <w:rPr>
                <w:color w:val="002060"/>
              </w:rPr>
            </w:pPr>
            <w:r w:rsidRPr="00B94706">
              <w:rPr>
                <w:color w:val="002060"/>
              </w:rPr>
              <w:t>Risk and Reliability</w:t>
            </w:r>
          </w:p>
          <w:p w14:paraId="04CC1562" w14:textId="77777777" w:rsidR="00FB723C" w:rsidRPr="000E11A4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Vehicle/track performance</w:t>
            </w:r>
          </w:p>
          <w:p w14:paraId="245D12FD" w14:textId="77777777" w:rsid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Transportation of dangerous goods</w:t>
            </w:r>
          </w:p>
          <w:p w14:paraId="21AE4B34" w14:textId="77777777" w:rsid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Ground hazards</w:t>
            </w:r>
          </w:p>
          <w:p w14:paraId="1F8A8A0A" w14:textId="561C9C60" w:rsidR="00D14326" w:rsidRPr="00FB723C" w:rsidRDefault="00FB723C" w:rsidP="00D14326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Improved interline reliability and supply chain transparency</w:t>
            </w:r>
          </w:p>
        </w:tc>
      </w:tr>
      <w:tr w:rsidR="00D14326" w:rsidRPr="004B7DFD" w14:paraId="41D6089F" w14:textId="77777777" w:rsidTr="00FB723C">
        <w:trPr>
          <w:trHeight w:val="533"/>
        </w:trPr>
        <w:tc>
          <w:tcPr>
            <w:tcW w:w="5048" w:type="dxa"/>
          </w:tcPr>
          <w:p w14:paraId="45759518" w14:textId="77777777" w:rsidR="00FB723C" w:rsidRPr="00586F53" w:rsidRDefault="00FB723C" w:rsidP="00FB723C">
            <w:pPr>
              <w:pStyle w:val="subtitlenew"/>
              <w:rPr>
                <w:color w:val="002060"/>
              </w:rPr>
            </w:pPr>
            <w:r>
              <w:rPr>
                <w:color w:val="002060"/>
              </w:rPr>
              <w:t>Enhanced Train Control</w:t>
            </w:r>
          </w:p>
          <w:p w14:paraId="56E403A2" w14:textId="77777777" w:rsid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and automation</w:t>
            </w:r>
          </w:p>
          <w:p w14:paraId="7B113344" w14:textId="15D63CB7" w:rsidR="00D14326" w:rsidRPr="00FB723C" w:rsidRDefault="00FB723C" w:rsidP="00FB723C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FB723C">
              <w:rPr>
                <w:sz w:val="20"/>
                <w:szCs w:val="20"/>
              </w:rPr>
              <w:t>Communication and signalling</w:t>
            </w:r>
          </w:p>
        </w:tc>
        <w:tc>
          <w:tcPr>
            <w:tcW w:w="5052" w:type="dxa"/>
          </w:tcPr>
          <w:p w14:paraId="5DE8AA31" w14:textId="26EBF729" w:rsidR="00D14326" w:rsidRPr="00D14326" w:rsidRDefault="00D14326" w:rsidP="00FB723C">
            <w:pPr>
              <w:spacing w:after="0" w:line="240" w:lineRule="auto"/>
              <w:rPr>
                <w:b/>
                <w:color w:val="002060"/>
                <w:sz w:val="24"/>
                <w:szCs w:val="20"/>
              </w:rPr>
            </w:pPr>
          </w:p>
        </w:tc>
      </w:tr>
    </w:tbl>
    <w:p w14:paraId="427DFD7B" w14:textId="343245A0" w:rsidR="00FB723C" w:rsidRDefault="00FB723C" w:rsidP="003B2C24">
      <w:pPr>
        <w:pStyle w:val="newTitle"/>
        <w:rPr>
          <w:color w:val="002060"/>
        </w:rPr>
      </w:pPr>
    </w:p>
    <w:p w14:paraId="07A5C906" w14:textId="77777777" w:rsidR="00F420F2" w:rsidRDefault="00F420F2" w:rsidP="003B2C24">
      <w:pPr>
        <w:pStyle w:val="newTitle"/>
        <w:rPr>
          <w:color w:val="002060"/>
        </w:rPr>
      </w:pPr>
    </w:p>
    <w:p w14:paraId="00C0AFE4" w14:textId="7DCD27D4" w:rsidR="003B2C24" w:rsidRPr="00CB1B71" w:rsidRDefault="003B2C24" w:rsidP="003B2C24">
      <w:pPr>
        <w:pStyle w:val="newTitle"/>
        <w:rPr>
          <w:color w:val="004D25"/>
        </w:rPr>
      </w:pPr>
      <w:r w:rsidRPr="00586F53">
        <w:rPr>
          <w:color w:val="002060"/>
        </w:rPr>
        <w:t>Abstracts</w:t>
      </w:r>
    </w:p>
    <w:p w14:paraId="3E30DF68" w14:textId="47E597AC" w:rsidR="00F420F2" w:rsidRPr="00C61212" w:rsidRDefault="003B2C24" w:rsidP="003B2C24">
      <w:pPr>
        <w:spacing w:after="0" w:line="240" w:lineRule="auto"/>
        <w:rPr>
          <w:sz w:val="20"/>
          <w:szCs w:val="20"/>
        </w:rPr>
      </w:pPr>
      <w:r w:rsidRPr="003B2C24">
        <w:rPr>
          <w:sz w:val="20"/>
          <w:szCs w:val="20"/>
        </w:rPr>
        <w:t xml:space="preserve">Prospective authors are </w:t>
      </w:r>
      <w:r>
        <w:rPr>
          <w:sz w:val="20"/>
          <w:szCs w:val="20"/>
        </w:rPr>
        <w:t>invit</w:t>
      </w:r>
      <w:r w:rsidRPr="003B2C24">
        <w:rPr>
          <w:sz w:val="20"/>
          <w:szCs w:val="20"/>
        </w:rPr>
        <w:t>ed to submit short abstract</w:t>
      </w:r>
      <w:r>
        <w:rPr>
          <w:sz w:val="20"/>
          <w:szCs w:val="20"/>
        </w:rPr>
        <w:t>s</w:t>
      </w:r>
      <w:r w:rsidRPr="003B2C24">
        <w:rPr>
          <w:sz w:val="20"/>
          <w:szCs w:val="20"/>
        </w:rPr>
        <w:t xml:space="preserve"> (</w:t>
      </w:r>
      <w:r>
        <w:rPr>
          <w:sz w:val="20"/>
          <w:szCs w:val="20"/>
        </w:rPr>
        <w:t>prepared in English</w:t>
      </w:r>
      <w:r w:rsidRPr="003B2C24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limited to </w:t>
      </w:r>
      <w:r w:rsidR="00282C8C">
        <w:rPr>
          <w:sz w:val="20"/>
          <w:szCs w:val="20"/>
        </w:rPr>
        <w:t>30</w:t>
      </w:r>
      <w:r>
        <w:rPr>
          <w:sz w:val="20"/>
          <w:szCs w:val="20"/>
        </w:rPr>
        <w:t xml:space="preserve">0 words </w:t>
      </w:r>
      <w:r w:rsidRPr="003B2C24">
        <w:rPr>
          <w:sz w:val="20"/>
          <w:szCs w:val="20"/>
        </w:rPr>
        <w:t>includ</w:t>
      </w:r>
      <w:r>
        <w:rPr>
          <w:sz w:val="20"/>
          <w:szCs w:val="20"/>
        </w:rPr>
        <w:t>ing</w:t>
      </w:r>
      <w:r w:rsidRPr="003B2C24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3B2C2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short </w:t>
      </w:r>
      <w:r w:rsidRPr="003B2C24">
        <w:rPr>
          <w:sz w:val="20"/>
          <w:szCs w:val="20"/>
        </w:rPr>
        <w:t>title</w:t>
      </w:r>
      <w:r>
        <w:rPr>
          <w:sz w:val="20"/>
          <w:szCs w:val="20"/>
        </w:rPr>
        <w:t xml:space="preserve"> and the</w:t>
      </w:r>
      <w:r w:rsidRPr="003B2C2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names of all the authors </w:t>
      </w:r>
      <w:r w:rsidRPr="00C61212">
        <w:rPr>
          <w:sz w:val="20"/>
          <w:szCs w:val="20"/>
        </w:rPr>
        <w:t>and their affiliations</w:t>
      </w:r>
      <w:r w:rsidR="0007441E" w:rsidRPr="00C61212">
        <w:rPr>
          <w:sz w:val="20"/>
          <w:szCs w:val="20"/>
        </w:rPr>
        <w:t xml:space="preserve"> (see template below)</w:t>
      </w:r>
      <w:r w:rsidRPr="00C61212">
        <w:rPr>
          <w:sz w:val="20"/>
          <w:szCs w:val="20"/>
        </w:rPr>
        <w:t xml:space="preserve">. Abstracts must be submitted to </w:t>
      </w:r>
      <w:r w:rsidR="00586F53" w:rsidRPr="00C61212">
        <w:rPr>
          <w:sz w:val="20"/>
          <w:szCs w:val="20"/>
        </w:rPr>
        <w:t>Dr. Parisa Haji Abdulrazagh (hajiabdu@ualberta.ca</w:t>
      </w:r>
      <w:r w:rsidRPr="00C61212">
        <w:rPr>
          <w:sz w:val="20"/>
          <w:szCs w:val="20"/>
        </w:rPr>
        <w:t>) by</w:t>
      </w:r>
      <w:r w:rsidR="00C41786" w:rsidRPr="00C61212">
        <w:rPr>
          <w:sz w:val="20"/>
          <w:szCs w:val="20"/>
        </w:rPr>
        <w:t xml:space="preserve"> </w:t>
      </w:r>
      <w:r w:rsidR="00380479" w:rsidRPr="00C61212">
        <w:rPr>
          <w:b/>
          <w:sz w:val="20"/>
          <w:szCs w:val="20"/>
        </w:rPr>
        <w:t xml:space="preserve">April </w:t>
      </w:r>
      <w:r w:rsidR="00135962">
        <w:rPr>
          <w:b/>
          <w:sz w:val="20"/>
          <w:szCs w:val="20"/>
        </w:rPr>
        <w:t>26</w:t>
      </w:r>
      <w:r w:rsidRPr="00C61212">
        <w:rPr>
          <w:b/>
          <w:sz w:val="20"/>
          <w:szCs w:val="20"/>
        </w:rPr>
        <w:t>, 20</w:t>
      </w:r>
      <w:r w:rsidR="001B7D1B" w:rsidRPr="00C61212">
        <w:rPr>
          <w:b/>
          <w:sz w:val="20"/>
          <w:szCs w:val="20"/>
        </w:rPr>
        <w:t>2</w:t>
      </w:r>
      <w:r w:rsidRPr="00C61212">
        <w:rPr>
          <w:b/>
          <w:sz w:val="20"/>
          <w:szCs w:val="20"/>
        </w:rPr>
        <w:t>1</w:t>
      </w:r>
      <w:r w:rsidRPr="00C61212">
        <w:rPr>
          <w:sz w:val="20"/>
          <w:szCs w:val="20"/>
        </w:rPr>
        <w:t>.</w:t>
      </w:r>
    </w:p>
    <w:p w14:paraId="21A321BA" w14:textId="0A51B1C4" w:rsidR="00F420F2" w:rsidRPr="00C61212" w:rsidRDefault="00F420F2" w:rsidP="003B2C24">
      <w:pPr>
        <w:spacing w:after="0" w:line="240" w:lineRule="auto"/>
        <w:rPr>
          <w:sz w:val="20"/>
          <w:szCs w:val="20"/>
        </w:rPr>
      </w:pPr>
    </w:p>
    <w:p w14:paraId="7B1D73D5" w14:textId="7100375B" w:rsidR="00F420F2" w:rsidRPr="00C61212" w:rsidRDefault="00F420F2" w:rsidP="003B2C24">
      <w:pPr>
        <w:spacing w:after="0" w:line="240" w:lineRule="auto"/>
        <w:rPr>
          <w:sz w:val="20"/>
          <w:szCs w:val="20"/>
        </w:rPr>
      </w:pPr>
      <w:r w:rsidRPr="00C61212">
        <w:rPr>
          <w:sz w:val="20"/>
          <w:szCs w:val="20"/>
        </w:rPr>
        <w:t xml:space="preserve">Please indicate whether you will </w:t>
      </w:r>
      <w:r w:rsidR="00075B95" w:rsidRPr="00C61212">
        <w:rPr>
          <w:sz w:val="20"/>
          <w:szCs w:val="20"/>
        </w:rPr>
        <w:t xml:space="preserve">intend to </w:t>
      </w:r>
      <w:r w:rsidRPr="00C61212">
        <w:rPr>
          <w:sz w:val="20"/>
          <w:szCs w:val="20"/>
        </w:rPr>
        <w:t xml:space="preserve">submit a </w:t>
      </w:r>
      <w:r w:rsidRPr="00C61212">
        <w:rPr>
          <w:b/>
          <w:color w:val="002060"/>
          <w:sz w:val="20"/>
          <w:szCs w:val="20"/>
        </w:rPr>
        <w:t>full paper</w:t>
      </w:r>
      <w:r w:rsidRPr="00C61212">
        <w:rPr>
          <w:color w:val="002060"/>
          <w:sz w:val="20"/>
          <w:szCs w:val="20"/>
        </w:rPr>
        <w:t xml:space="preserve"> </w:t>
      </w:r>
      <w:r w:rsidR="00075B95" w:rsidRPr="00C61212">
        <w:rPr>
          <w:color w:val="002060"/>
          <w:sz w:val="20"/>
          <w:szCs w:val="20"/>
        </w:rPr>
        <w:t xml:space="preserve">(8-10 pages) </w:t>
      </w:r>
      <w:r w:rsidRPr="00C61212">
        <w:rPr>
          <w:sz w:val="20"/>
          <w:szCs w:val="20"/>
        </w:rPr>
        <w:t xml:space="preserve">or a </w:t>
      </w:r>
      <w:r w:rsidRPr="00C61212">
        <w:rPr>
          <w:b/>
          <w:color w:val="002060"/>
          <w:sz w:val="20"/>
          <w:szCs w:val="20"/>
        </w:rPr>
        <w:t>short paper</w:t>
      </w:r>
      <w:r w:rsidR="00075B95" w:rsidRPr="00C61212">
        <w:rPr>
          <w:sz w:val="20"/>
          <w:szCs w:val="20"/>
        </w:rPr>
        <w:t xml:space="preserve"> (4 pages with few images). Graduate students are expected to submit full papers.</w:t>
      </w:r>
    </w:p>
    <w:p w14:paraId="77C4061E" w14:textId="77777777" w:rsidR="00F420F2" w:rsidRPr="00C61212" w:rsidRDefault="00F420F2" w:rsidP="003B2C24">
      <w:pPr>
        <w:spacing w:after="0" w:line="240" w:lineRule="auto"/>
        <w:rPr>
          <w:sz w:val="20"/>
          <w:szCs w:val="20"/>
        </w:rPr>
      </w:pPr>
    </w:p>
    <w:p w14:paraId="7B287E6A" w14:textId="0FA3C3E8" w:rsidR="003B2C24" w:rsidRPr="003B2C24" w:rsidRDefault="003B2C24" w:rsidP="003B2C24">
      <w:pPr>
        <w:spacing w:after="0" w:line="240" w:lineRule="auto"/>
        <w:rPr>
          <w:sz w:val="20"/>
          <w:szCs w:val="20"/>
        </w:rPr>
      </w:pPr>
      <w:r w:rsidRPr="00C61212">
        <w:rPr>
          <w:sz w:val="20"/>
          <w:szCs w:val="20"/>
        </w:rPr>
        <w:t>Authors will be notified of acceptance</w:t>
      </w:r>
      <w:r w:rsidR="00C61212" w:rsidRPr="00C61212">
        <w:rPr>
          <w:sz w:val="20"/>
          <w:szCs w:val="20"/>
        </w:rPr>
        <w:t xml:space="preserve"> </w:t>
      </w:r>
      <w:bookmarkStart w:id="0" w:name="_Hlk66179230"/>
      <w:r w:rsidR="00A739C9">
        <w:rPr>
          <w:sz w:val="20"/>
          <w:szCs w:val="20"/>
        </w:rPr>
        <w:t>on</w:t>
      </w:r>
      <w:r w:rsidR="00282C8C">
        <w:rPr>
          <w:sz w:val="20"/>
          <w:szCs w:val="20"/>
        </w:rPr>
        <w:t xml:space="preserve"> a</w:t>
      </w:r>
      <w:r w:rsidR="00A739C9">
        <w:rPr>
          <w:sz w:val="20"/>
          <w:szCs w:val="20"/>
        </w:rPr>
        <w:t xml:space="preserve"> rolling basis</w:t>
      </w:r>
      <w:r w:rsidR="00282C8C">
        <w:rPr>
          <w:sz w:val="20"/>
          <w:szCs w:val="20"/>
        </w:rPr>
        <w:t>.</w:t>
      </w:r>
      <w:r w:rsidR="00A739C9">
        <w:rPr>
          <w:sz w:val="20"/>
          <w:szCs w:val="20"/>
        </w:rPr>
        <w:t xml:space="preserve"> </w:t>
      </w:r>
      <w:r w:rsidR="00282C8C">
        <w:rPr>
          <w:sz w:val="20"/>
          <w:szCs w:val="20"/>
        </w:rPr>
        <w:t xml:space="preserve">All authors will receive confirmation </w:t>
      </w:r>
      <w:r w:rsidR="004E3949">
        <w:rPr>
          <w:sz w:val="20"/>
          <w:szCs w:val="20"/>
        </w:rPr>
        <w:t xml:space="preserve">no later than </w:t>
      </w:r>
      <w:r w:rsidR="00282C8C">
        <w:rPr>
          <w:b/>
          <w:sz w:val="20"/>
          <w:szCs w:val="20"/>
        </w:rPr>
        <w:t>May</w:t>
      </w:r>
      <w:r w:rsidR="00C61212" w:rsidRPr="00C61212">
        <w:rPr>
          <w:b/>
          <w:sz w:val="20"/>
          <w:szCs w:val="20"/>
        </w:rPr>
        <w:t xml:space="preserve"> </w:t>
      </w:r>
      <w:r w:rsidR="00A739C9">
        <w:rPr>
          <w:b/>
          <w:sz w:val="20"/>
          <w:szCs w:val="20"/>
        </w:rPr>
        <w:t>1</w:t>
      </w:r>
      <w:r w:rsidR="00282C8C">
        <w:rPr>
          <w:b/>
          <w:sz w:val="20"/>
          <w:szCs w:val="20"/>
        </w:rPr>
        <w:t>5</w:t>
      </w:r>
      <w:r w:rsidRPr="00C61212">
        <w:rPr>
          <w:b/>
          <w:sz w:val="20"/>
          <w:szCs w:val="20"/>
        </w:rPr>
        <w:t>, 20</w:t>
      </w:r>
      <w:r w:rsidR="001B7D1B" w:rsidRPr="00C61212">
        <w:rPr>
          <w:b/>
          <w:sz w:val="20"/>
          <w:szCs w:val="20"/>
        </w:rPr>
        <w:t>2</w:t>
      </w:r>
      <w:r w:rsidRPr="00C61212">
        <w:rPr>
          <w:b/>
          <w:sz w:val="20"/>
          <w:szCs w:val="20"/>
        </w:rPr>
        <w:t>1</w:t>
      </w:r>
      <w:bookmarkEnd w:id="0"/>
      <w:r w:rsidR="005C7F9D">
        <w:rPr>
          <w:sz w:val="20"/>
          <w:szCs w:val="20"/>
        </w:rPr>
        <w:t>.</w:t>
      </w:r>
      <w:r w:rsidRPr="00C61212">
        <w:rPr>
          <w:sz w:val="20"/>
          <w:szCs w:val="20"/>
        </w:rPr>
        <w:t xml:space="preserve"> </w:t>
      </w:r>
      <w:r w:rsidR="005C7F9D">
        <w:rPr>
          <w:sz w:val="20"/>
          <w:szCs w:val="20"/>
        </w:rPr>
        <w:t>F</w:t>
      </w:r>
      <w:r w:rsidR="009441B3">
        <w:rPr>
          <w:sz w:val="20"/>
          <w:szCs w:val="20"/>
        </w:rPr>
        <w:t>ul</w:t>
      </w:r>
      <w:r w:rsidRPr="00C61212">
        <w:rPr>
          <w:sz w:val="20"/>
          <w:szCs w:val="20"/>
        </w:rPr>
        <w:t xml:space="preserve">l </w:t>
      </w:r>
      <w:r w:rsidR="00E36D74" w:rsidRPr="00C61212">
        <w:rPr>
          <w:sz w:val="20"/>
          <w:szCs w:val="20"/>
        </w:rPr>
        <w:t xml:space="preserve">and </w:t>
      </w:r>
      <w:r w:rsidR="001C159D">
        <w:rPr>
          <w:sz w:val="20"/>
          <w:szCs w:val="20"/>
        </w:rPr>
        <w:t>short papers</w:t>
      </w:r>
      <w:r w:rsidR="00E36D74" w:rsidRPr="00C61212">
        <w:rPr>
          <w:sz w:val="20"/>
          <w:szCs w:val="20"/>
        </w:rPr>
        <w:t xml:space="preserve"> </w:t>
      </w:r>
      <w:r w:rsidRPr="00C61212">
        <w:rPr>
          <w:sz w:val="20"/>
          <w:szCs w:val="20"/>
        </w:rPr>
        <w:t xml:space="preserve">are due </w:t>
      </w:r>
      <w:r w:rsidR="00A072D0" w:rsidRPr="00C61212">
        <w:rPr>
          <w:b/>
          <w:sz w:val="20"/>
          <w:szCs w:val="20"/>
        </w:rPr>
        <w:t>September</w:t>
      </w:r>
      <w:r w:rsidR="00380479" w:rsidRPr="00C61212">
        <w:rPr>
          <w:b/>
          <w:sz w:val="20"/>
          <w:szCs w:val="20"/>
        </w:rPr>
        <w:t xml:space="preserve"> </w:t>
      </w:r>
      <w:r w:rsidR="000677E6" w:rsidRPr="00C61212">
        <w:rPr>
          <w:b/>
          <w:sz w:val="20"/>
          <w:szCs w:val="20"/>
        </w:rPr>
        <w:t>15</w:t>
      </w:r>
      <w:r w:rsidRPr="00C61212">
        <w:rPr>
          <w:b/>
          <w:sz w:val="20"/>
          <w:szCs w:val="20"/>
        </w:rPr>
        <w:t>, 20</w:t>
      </w:r>
      <w:r w:rsidR="001B7D1B" w:rsidRPr="00C61212">
        <w:rPr>
          <w:b/>
          <w:sz w:val="20"/>
          <w:szCs w:val="20"/>
        </w:rPr>
        <w:t>2</w:t>
      </w:r>
      <w:r w:rsidRPr="00C61212">
        <w:rPr>
          <w:b/>
          <w:sz w:val="20"/>
          <w:szCs w:val="20"/>
        </w:rPr>
        <w:t>1</w:t>
      </w:r>
      <w:r w:rsidRPr="00C61212">
        <w:rPr>
          <w:sz w:val="20"/>
          <w:szCs w:val="20"/>
        </w:rPr>
        <w:t xml:space="preserve">. </w:t>
      </w:r>
      <w:r w:rsidR="00B877F4" w:rsidRPr="00C61212">
        <w:rPr>
          <w:sz w:val="20"/>
          <w:szCs w:val="20"/>
        </w:rPr>
        <w:t xml:space="preserve">More details will be available </w:t>
      </w:r>
      <w:r w:rsidR="00935E28" w:rsidRPr="00C61212">
        <w:rPr>
          <w:sz w:val="20"/>
          <w:szCs w:val="20"/>
        </w:rPr>
        <w:t xml:space="preserve">in the coming weeks </w:t>
      </w:r>
      <w:r w:rsidR="00B877F4" w:rsidRPr="00C61212">
        <w:rPr>
          <w:sz w:val="20"/>
          <w:szCs w:val="20"/>
        </w:rPr>
        <w:t>on</w:t>
      </w:r>
      <w:r w:rsidR="00B877F4">
        <w:rPr>
          <w:sz w:val="20"/>
          <w:szCs w:val="20"/>
        </w:rPr>
        <w:t xml:space="preserve"> </w:t>
      </w:r>
      <w:r w:rsidR="00935E28" w:rsidRPr="00586F53">
        <w:rPr>
          <w:b/>
          <w:color w:val="002060"/>
          <w:sz w:val="20"/>
          <w:szCs w:val="20"/>
        </w:rPr>
        <w:t>www.</w:t>
      </w:r>
      <w:r w:rsidR="00586F53">
        <w:rPr>
          <w:b/>
          <w:color w:val="002060"/>
          <w:sz w:val="20"/>
          <w:szCs w:val="20"/>
        </w:rPr>
        <w:t>carrl</w:t>
      </w:r>
      <w:r w:rsidR="00935E28" w:rsidRPr="00586F53">
        <w:rPr>
          <w:b/>
          <w:color w:val="002060"/>
          <w:sz w:val="20"/>
          <w:szCs w:val="20"/>
        </w:rPr>
        <w:t>.c</w:t>
      </w:r>
      <w:r w:rsidR="00586F53">
        <w:rPr>
          <w:b/>
          <w:color w:val="002060"/>
          <w:sz w:val="20"/>
          <w:szCs w:val="20"/>
        </w:rPr>
        <w:t>a</w:t>
      </w:r>
    </w:p>
    <w:p w14:paraId="1586B77E" w14:textId="51AD8F38" w:rsidR="00FB723C" w:rsidRDefault="00FB723C" w:rsidP="003B2C24">
      <w:pPr>
        <w:pStyle w:val="newTitle"/>
      </w:pPr>
    </w:p>
    <w:p w14:paraId="0A5C3934" w14:textId="77777777" w:rsidR="00FB723C" w:rsidRDefault="00FB723C" w:rsidP="003B2C24">
      <w:pPr>
        <w:pStyle w:val="newTitle"/>
      </w:pPr>
    </w:p>
    <w:p w14:paraId="55908798" w14:textId="136452DC" w:rsidR="00B71315" w:rsidRPr="00586F53" w:rsidRDefault="00B71315" w:rsidP="00B71315">
      <w:pPr>
        <w:pStyle w:val="newTitle"/>
        <w:rPr>
          <w:color w:val="002060"/>
        </w:rPr>
      </w:pPr>
      <w:r w:rsidRPr="00586F53">
        <w:rPr>
          <w:color w:val="002060"/>
        </w:rPr>
        <w:t>SPONSORSHIP</w:t>
      </w:r>
    </w:p>
    <w:p w14:paraId="52AAEABD" w14:textId="6CEF5540" w:rsidR="00C41786" w:rsidRDefault="00B71315" w:rsidP="00586F53">
      <w:pPr>
        <w:pStyle w:val="ListParagraph"/>
        <w:spacing w:after="0" w:line="240" w:lineRule="auto"/>
        <w:ind w:left="0" w:right="4"/>
        <w:rPr>
          <w:sz w:val="20"/>
          <w:szCs w:val="20"/>
        </w:rPr>
      </w:pPr>
      <w:r>
        <w:rPr>
          <w:sz w:val="20"/>
          <w:szCs w:val="20"/>
        </w:rPr>
        <w:t xml:space="preserve">Organizations interested in sponsoring the Conference </w:t>
      </w:r>
      <w:r w:rsidR="003B2C24">
        <w:rPr>
          <w:sz w:val="20"/>
          <w:szCs w:val="20"/>
        </w:rPr>
        <w:t xml:space="preserve">are encouraged to contact </w:t>
      </w:r>
      <w:r w:rsidR="00586F53">
        <w:rPr>
          <w:sz w:val="20"/>
          <w:szCs w:val="20"/>
        </w:rPr>
        <w:t xml:space="preserve">Vivian </w:t>
      </w:r>
      <w:proofErr w:type="spellStart"/>
      <w:r w:rsidR="00586F53">
        <w:rPr>
          <w:sz w:val="20"/>
          <w:szCs w:val="20"/>
        </w:rPr>
        <w:t>Giang</w:t>
      </w:r>
      <w:proofErr w:type="spellEnd"/>
      <w:r w:rsidR="00C41786">
        <w:rPr>
          <w:sz w:val="20"/>
          <w:szCs w:val="20"/>
        </w:rPr>
        <w:t xml:space="preserve"> (</w:t>
      </w:r>
      <w:hyperlink r:id="rId8" w:history="1">
        <w:r w:rsidR="00923C17" w:rsidRPr="0088384A">
          <w:rPr>
            <w:rStyle w:val="Hyperlink"/>
            <w:sz w:val="20"/>
            <w:szCs w:val="20"/>
          </w:rPr>
          <w:t>viviang@ualberta.ca</w:t>
        </w:r>
      </w:hyperlink>
      <w:r w:rsidR="00C41786">
        <w:rPr>
          <w:sz w:val="20"/>
          <w:szCs w:val="20"/>
        </w:rPr>
        <w:t>).</w:t>
      </w:r>
      <w:r w:rsidR="00923C17">
        <w:rPr>
          <w:sz w:val="20"/>
          <w:szCs w:val="20"/>
        </w:rPr>
        <w:t xml:space="preserve"> </w:t>
      </w:r>
    </w:p>
    <w:p w14:paraId="0975A7C5" w14:textId="6D123DCE" w:rsidR="0007441E" w:rsidRDefault="0007441E">
      <w:pPr>
        <w:spacing w:after="0" w:line="240" w:lineRule="auto"/>
        <w:rPr>
          <w:color w:val="FF0000"/>
        </w:rPr>
      </w:pPr>
      <w:r>
        <w:rPr>
          <w:color w:val="FF0000"/>
        </w:rPr>
        <w:br w:type="page"/>
      </w:r>
    </w:p>
    <w:p w14:paraId="6B6722B6" w14:textId="6EAB889A" w:rsidR="009D66A7" w:rsidRDefault="009D66A7">
      <w:pPr>
        <w:spacing w:after="0" w:line="240" w:lineRule="auto"/>
        <w:rPr>
          <w:color w:val="FF0000"/>
        </w:rPr>
      </w:pPr>
    </w:p>
    <w:p w14:paraId="43461EE4" w14:textId="6FD9FA06" w:rsidR="0007441E" w:rsidRDefault="00282C8C" w:rsidP="0007441E">
      <w:pPr>
        <w:pStyle w:val="Papertitle"/>
        <w:rPr>
          <w:rFonts w:ascii="Arial" w:hAnsi="Arial" w:cs="Arial"/>
          <w:b/>
          <w:color w:val="000000"/>
          <w:sz w:val="28"/>
          <w:lang w:val="en-CA"/>
        </w:rPr>
      </w:pPr>
      <w:r w:rsidRPr="00AF7A4C">
        <w:rPr>
          <w:rFonts w:ascii="Arial" w:hAnsi="Arial" w:cs="Arial"/>
          <w:b/>
          <w:color w:val="000000"/>
          <w:sz w:val="28"/>
          <w:lang w:val="en-CA"/>
        </w:rPr>
        <w:t xml:space="preserve"> </w:t>
      </w:r>
      <w:r w:rsidR="0007441E" w:rsidRPr="00AF7A4C">
        <w:rPr>
          <w:rFonts w:ascii="Arial" w:hAnsi="Arial" w:cs="Arial"/>
          <w:b/>
          <w:color w:val="000000"/>
          <w:sz w:val="28"/>
          <w:lang w:val="en-CA"/>
        </w:rPr>
        <w:t xml:space="preserve">(Title) </w:t>
      </w:r>
    </w:p>
    <w:p w14:paraId="741BF0A9" w14:textId="77777777" w:rsidR="0007441E" w:rsidRPr="00AF7A4C" w:rsidRDefault="0007441E" w:rsidP="0007441E">
      <w:pPr>
        <w:pStyle w:val="Papertitle"/>
        <w:rPr>
          <w:rFonts w:ascii="Arial" w:hAnsi="Arial" w:cs="Arial"/>
          <w:b/>
          <w:color w:val="000000"/>
          <w:sz w:val="28"/>
          <w:lang w:val="en-CA"/>
        </w:rPr>
      </w:pPr>
      <w:r w:rsidRPr="00AF7A4C">
        <w:rPr>
          <w:rFonts w:ascii="Arial" w:hAnsi="Arial" w:cs="Arial"/>
          <w:b/>
          <w:color w:val="000000"/>
          <w:sz w:val="28"/>
          <w:lang w:val="en-CA"/>
        </w:rPr>
        <w:t>Formatting guidelines and abstract template for CCRC 2021</w:t>
      </w:r>
    </w:p>
    <w:p w14:paraId="6EEC6972" w14:textId="77777777" w:rsidR="0007441E" w:rsidRPr="00AF7A4C" w:rsidRDefault="0007441E" w:rsidP="0007441E">
      <w:pPr>
        <w:pStyle w:val="Author"/>
        <w:rPr>
          <w:rFonts w:ascii="Arial" w:hAnsi="Arial"/>
          <w:sz w:val="20"/>
          <w:lang w:val="en-CA"/>
        </w:rPr>
      </w:pPr>
      <w:r w:rsidRPr="00AF7A4C">
        <w:rPr>
          <w:rFonts w:ascii="Arial" w:hAnsi="Arial"/>
          <w:sz w:val="20"/>
          <w:lang w:val="en-CA"/>
        </w:rPr>
        <w:t>Author One, Author Two, &amp; Author Three</w:t>
      </w:r>
    </w:p>
    <w:p w14:paraId="7E962389" w14:textId="77777777" w:rsidR="0007441E" w:rsidRPr="00AF7A4C" w:rsidRDefault="0007441E" w:rsidP="0007441E">
      <w:pPr>
        <w:pStyle w:val="Affiliation"/>
        <w:rPr>
          <w:rFonts w:ascii="Arial" w:hAnsi="Arial"/>
        </w:rPr>
      </w:pPr>
      <w:r w:rsidRPr="00AF7A4C">
        <w:rPr>
          <w:rFonts w:ascii="Arial" w:hAnsi="Arial"/>
        </w:rPr>
        <w:t>Company Name, City, Province/State, Country</w:t>
      </w:r>
    </w:p>
    <w:p w14:paraId="60DE38FA" w14:textId="77777777" w:rsidR="0007441E" w:rsidRPr="00AF7A4C" w:rsidRDefault="0007441E" w:rsidP="0007441E">
      <w:pPr>
        <w:pStyle w:val="Author"/>
        <w:rPr>
          <w:rFonts w:ascii="Arial" w:hAnsi="Arial"/>
          <w:sz w:val="20"/>
          <w:lang w:val="en-CA"/>
        </w:rPr>
      </w:pPr>
      <w:r w:rsidRPr="00AF7A4C">
        <w:rPr>
          <w:rFonts w:ascii="Arial" w:hAnsi="Arial"/>
          <w:sz w:val="20"/>
          <w:lang w:val="en-CA"/>
        </w:rPr>
        <w:t>Author Four, Author Five, &amp; Author Six</w:t>
      </w:r>
    </w:p>
    <w:p w14:paraId="483CB28D" w14:textId="670DD90A" w:rsidR="0007441E" w:rsidRDefault="0007441E" w:rsidP="0007441E">
      <w:pPr>
        <w:pStyle w:val="Affiliation"/>
        <w:rPr>
          <w:rFonts w:ascii="Arial" w:hAnsi="Arial"/>
        </w:rPr>
      </w:pPr>
      <w:r w:rsidRPr="00AF7A4C">
        <w:rPr>
          <w:rFonts w:ascii="Arial" w:hAnsi="Arial"/>
        </w:rPr>
        <w:t>Department of XX – University of YY, City, Province/State, Country</w:t>
      </w:r>
    </w:p>
    <w:p w14:paraId="194C4D58" w14:textId="77777777" w:rsidR="00BD22A4" w:rsidRPr="00BD22A4" w:rsidRDefault="00BD22A4" w:rsidP="00BD22A4">
      <w:pPr>
        <w:pStyle w:val="Author"/>
      </w:pPr>
    </w:p>
    <w:p w14:paraId="5B9A9BFE" w14:textId="37CFBBBB" w:rsidR="0007441E" w:rsidRDefault="00BD22A4" w:rsidP="0007441E">
      <w:pPr>
        <w:pStyle w:val="Abstract"/>
        <w:framePr w:w="0" w:hSpace="0" w:wrap="auto" w:vAnchor="margin" w:hAnchor="text" w:yAlign="inline"/>
        <w:spacing w:after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Is this </w:t>
      </w:r>
      <w:proofErr w:type="gramStart"/>
      <w:r>
        <w:rPr>
          <w:rFonts w:ascii="Arial" w:hAnsi="Arial" w:cs="Arial"/>
          <w:sz w:val="18"/>
          <w:szCs w:val="18"/>
        </w:rPr>
        <w:t>a:_</w:t>
      </w:r>
      <w:proofErr w:type="gramEnd"/>
      <w:r>
        <w:rPr>
          <w:rFonts w:ascii="Arial" w:hAnsi="Arial" w:cs="Arial"/>
          <w:sz w:val="18"/>
          <w:szCs w:val="18"/>
        </w:rPr>
        <w:t>___ Full paper? ____</w:t>
      </w:r>
      <w:r w:rsidR="001C159D">
        <w:rPr>
          <w:rFonts w:ascii="Arial" w:hAnsi="Arial" w:cs="Arial"/>
          <w:sz w:val="18"/>
          <w:szCs w:val="18"/>
        </w:rPr>
        <w:t>Short paper</w:t>
      </w:r>
      <w:r>
        <w:rPr>
          <w:rFonts w:ascii="Arial" w:hAnsi="Arial" w:cs="Arial"/>
          <w:sz w:val="18"/>
          <w:szCs w:val="18"/>
        </w:rPr>
        <w:t>?</w:t>
      </w:r>
    </w:p>
    <w:p w14:paraId="3761D0DF" w14:textId="1D67A39D" w:rsidR="00520A59" w:rsidRPr="00520A59" w:rsidRDefault="005F6CC7" w:rsidP="00520A59">
      <w:pPr>
        <w:rPr>
          <w:rFonts w:ascii="Arial" w:eastAsia="Times New Roman" w:hAnsi="Arial" w:cs="Arial"/>
          <w:sz w:val="18"/>
          <w:szCs w:val="18"/>
          <w:lang w:val="en-US"/>
        </w:rPr>
      </w:pPr>
      <w:r>
        <w:rPr>
          <w:rFonts w:ascii="Arial" w:eastAsia="Times New Roman" w:hAnsi="Arial" w:cs="Arial"/>
          <w:sz w:val="18"/>
          <w:szCs w:val="18"/>
          <w:lang w:val="en-US"/>
        </w:rPr>
        <w:t>Please</w:t>
      </w:r>
      <w:r w:rsidRPr="005F6CC7">
        <w:rPr>
          <w:rFonts w:ascii="Arial" w:eastAsia="Times New Roman" w:hAnsi="Arial" w:cs="Arial"/>
          <w:sz w:val="18"/>
          <w:szCs w:val="18"/>
          <w:lang w:val="en-US"/>
        </w:rPr>
        <w:t xml:space="preserve"> indicate the </w:t>
      </w:r>
      <w:r>
        <w:rPr>
          <w:rFonts w:ascii="Arial" w:eastAsia="Times New Roman" w:hAnsi="Arial" w:cs="Arial"/>
          <w:sz w:val="18"/>
          <w:szCs w:val="18"/>
          <w:lang w:val="en-US"/>
        </w:rPr>
        <w:t>conference themes</w:t>
      </w:r>
      <w:r w:rsidRPr="005F6CC7">
        <w:rPr>
          <w:rFonts w:ascii="Arial" w:eastAsia="Times New Roman" w:hAnsi="Arial" w:cs="Arial"/>
          <w:sz w:val="18"/>
          <w:szCs w:val="18"/>
          <w:lang w:val="en-US"/>
        </w:rPr>
        <w:t xml:space="preserve"> that your abstract </w:t>
      </w:r>
      <w:r>
        <w:rPr>
          <w:rFonts w:ascii="Arial" w:eastAsia="Times New Roman" w:hAnsi="Arial" w:cs="Arial"/>
          <w:sz w:val="18"/>
          <w:szCs w:val="18"/>
          <w:lang w:val="en-US"/>
        </w:rPr>
        <w:t>is related to.</w:t>
      </w:r>
    </w:p>
    <w:p w14:paraId="7E71992A" w14:textId="77777777" w:rsidR="00BD22A4" w:rsidRDefault="00BD22A4" w:rsidP="0007441E">
      <w:pPr>
        <w:keepNext/>
        <w:spacing w:after="120" w:line="240" w:lineRule="auto"/>
        <w:rPr>
          <w:rFonts w:ascii="Arial" w:hAnsi="Arial"/>
          <w:sz w:val="18"/>
        </w:rPr>
      </w:pPr>
    </w:p>
    <w:p w14:paraId="555F5822" w14:textId="5D0E08B9" w:rsidR="0007441E" w:rsidRPr="00AF7A4C" w:rsidRDefault="0007441E" w:rsidP="0007441E">
      <w:pPr>
        <w:keepNext/>
        <w:spacing w:after="120" w:line="240" w:lineRule="auto"/>
        <w:rPr>
          <w:rFonts w:ascii="Arial" w:hAnsi="Arial"/>
          <w:sz w:val="18"/>
        </w:rPr>
      </w:pPr>
      <w:r w:rsidRPr="00AF7A4C">
        <w:rPr>
          <w:rFonts w:ascii="Arial" w:hAnsi="Arial"/>
          <w:sz w:val="18"/>
        </w:rPr>
        <w:t>ABSTRACT</w:t>
      </w:r>
    </w:p>
    <w:p w14:paraId="7C203757" w14:textId="77777777" w:rsidR="00282C8C" w:rsidRDefault="0007441E" w:rsidP="00282C8C">
      <w:pPr>
        <w:keepNext/>
        <w:spacing w:line="240" w:lineRule="auto"/>
      </w:pPr>
      <w:r w:rsidRPr="00AF7A4C">
        <w:rPr>
          <w:rFonts w:ascii="Arial" w:hAnsi="Arial"/>
          <w:sz w:val="18"/>
        </w:rPr>
        <w:t>Abstracts may be submitted in English, and must not exceed a total of 300 words. Arial font is used throughout – the title is 14 point bold, the author section is 10 point, and the abstract text is 9 point</w:t>
      </w:r>
      <w:r w:rsidR="00282C8C">
        <w:rPr>
          <w:rFonts w:ascii="Arial" w:hAnsi="Arial"/>
          <w:sz w:val="18"/>
        </w:rPr>
        <w:t xml:space="preserve"> </w:t>
      </w:r>
      <w:r w:rsidRPr="00AF7A4C">
        <w:rPr>
          <w:rFonts w:ascii="Arial" w:hAnsi="Arial"/>
          <w:sz w:val="18"/>
        </w:rPr>
        <w:t xml:space="preserve">on </w:t>
      </w:r>
      <w:r>
        <w:rPr>
          <w:rFonts w:ascii="Arial" w:hAnsi="Arial"/>
          <w:sz w:val="18"/>
        </w:rPr>
        <w:t>single</w:t>
      </w:r>
      <w:r w:rsidRPr="00AF7A4C">
        <w:rPr>
          <w:rFonts w:ascii="Arial" w:hAnsi="Arial"/>
          <w:sz w:val="18"/>
        </w:rPr>
        <w:t xml:space="preserve"> line spacing.</w:t>
      </w:r>
      <w:r>
        <w:t xml:space="preserve"> </w:t>
      </w:r>
    </w:p>
    <w:p w14:paraId="1C40DDAC" w14:textId="7EA8E675" w:rsidR="00BD22A4" w:rsidRDefault="0007441E" w:rsidP="00282C8C">
      <w:pPr>
        <w:keepNext/>
        <w:spacing w:line="240" w:lineRule="auto"/>
        <w:rPr>
          <w:rFonts w:ascii="Arial" w:hAnsi="Arial" w:cs="Arial"/>
          <w:sz w:val="18"/>
          <w:szCs w:val="18"/>
        </w:rPr>
      </w:pPr>
      <w:r w:rsidRPr="00AF1A3C">
        <w:rPr>
          <w:rFonts w:ascii="Arial" w:hAnsi="Arial" w:cs="Arial"/>
          <w:sz w:val="18"/>
          <w:szCs w:val="18"/>
        </w:rPr>
        <w:t xml:space="preserve">The abstract must be </w:t>
      </w:r>
      <w:r w:rsidRPr="00A57ED4">
        <w:rPr>
          <w:rFonts w:ascii="Arial" w:hAnsi="Arial" w:cs="Arial"/>
          <w:sz w:val="18"/>
          <w:szCs w:val="18"/>
        </w:rPr>
        <w:t>submitted to Dr. Parisa Haji Abdulrazagh (hajiabdu@ualberta.ca)</w:t>
      </w:r>
      <w:r w:rsidRPr="00AF1A3C">
        <w:rPr>
          <w:rFonts w:ascii="Arial" w:hAnsi="Arial" w:cs="Arial"/>
          <w:sz w:val="18"/>
          <w:szCs w:val="18"/>
        </w:rPr>
        <w:t xml:space="preserve"> and must be received before the close of abstract submissions on </w:t>
      </w:r>
      <w:r w:rsidRPr="00282C8C">
        <w:rPr>
          <w:rFonts w:ascii="Arial" w:hAnsi="Arial" w:cs="Arial"/>
          <w:b/>
          <w:sz w:val="18"/>
          <w:szCs w:val="18"/>
        </w:rPr>
        <w:t xml:space="preserve">April </w:t>
      </w:r>
      <w:r w:rsidR="00282C8C" w:rsidRPr="00282C8C">
        <w:rPr>
          <w:rFonts w:ascii="Arial" w:hAnsi="Arial" w:cs="Arial"/>
          <w:b/>
          <w:sz w:val="18"/>
          <w:szCs w:val="18"/>
        </w:rPr>
        <w:t>2</w:t>
      </w:r>
      <w:r w:rsidR="00975C4A">
        <w:rPr>
          <w:rFonts w:ascii="Arial" w:hAnsi="Arial" w:cs="Arial"/>
          <w:b/>
          <w:sz w:val="18"/>
          <w:szCs w:val="18"/>
        </w:rPr>
        <w:t>6</w:t>
      </w:r>
      <w:bookmarkStart w:id="1" w:name="_GoBack"/>
      <w:bookmarkEnd w:id="1"/>
      <w:r w:rsidRPr="00282C8C">
        <w:rPr>
          <w:rFonts w:ascii="Arial" w:hAnsi="Arial" w:cs="Arial"/>
          <w:b/>
          <w:sz w:val="18"/>
          <w:szCs w:val="18"/>
        </w:rPr>
        <w:t>, 2021</w:t>
      </w:r>
      <w:r w:rsidRPr="00C61212">
        <w:rPr>
          <w:rFonts w:ascii="Arial" w:hAnsi="Arial" w:cs="Arial"/>
          <w:sz w:val="18"/>
          <w:szCs w:val="18"/>
        </w:rPr>
        <w:t>. Please</w:t>
      </w:r>
      <w:r w:rsidRPr="00AF1A3C">
        <w:rPr>
          <w:rFonts w:ascii="Arial" w:hAnsi="Arial" w:cs="Arial"/>
          <w:sz w:val="18"/>
          <w:szCs w:val="18"/>
        </w:rPr>
        <w:t xml:space="preserve"> ensure that you spell check your abstract and review it for correct grammar. You will be advised of acceptance of your abstract </w:t>
      </w:r>
      <w:r w:rsidR="00BD22A4" w:rsidRPr="00BD22A4">
        <w:rPr>
          <w:rFonts w:ascii="Arial" w:hAnsi="Arial" w:cs="Arial"/>
          <w:sz w:val="18"/>
          <w:szCs w:val="18"/>
        </w:rPr>
        <w:t xml:space="preserve">no later than </w:t>
      </w:r>
      <w:r w:rsidR="00BD22A4" w:rsidRPr="00BD22A4">
        <w:rPr>
          <w:rFonts w:ascii="Arial" w:hAnsi="Arial" w:cs="Arial"/>
          <w:b/>
          <w:sz w:val="18"/>
          <w:szCs w:val="18"/>
        </w:rPr>
        <w:t>May 15, 2021</w:t>
      </w:r>
      <w:r w:rsidRPr="00AF1A3C">
        <w:rPr>
          <w:rFonts w:ascii="Arial" w:hAnsi="Arial" w:cs="Arial"/>
          <w:sz w:val="18"/>
          <w:szCs w:val="18"/>
        </w:rPr>
        <w:t xml:space="preserve">. </w:t>
      </w:r>
    </w:p>
    <w:p w14:paraId="29F8B51D" w14:textId="77777777" w:rsidR="0007441E" w:rsidRDefault="0007441E" w:rsidP="0007441E">
      <w:pPr>
        <w:pStyle w:val="Heading1"/>
        <w:numPr>
          <w:ilvl w:val="0"/>
          <w:numId w:val="0"/>
        </w:numPr>
        <w:spacing w:before="0" w:after="0"/>
      </w:pPr>
    </w:p>
    <w:p w14:paraId="2183404A" w14:textId="77777777" w:rsidR="0007441E" w:rsidRPr="0007441E" w:rsidRDefault="0007441E" w:rsidP="00586F53">
      <w:pPr>
        <w:pStyle w:val="ListParagraph"/>
        <w:spacing w:after="0" w:line="240" w:lineRule="auto"/>
        <w:ind w:left="0" w:right="4"/>
        <w:rPr>
          <w:color w:val="FF0000"/>
          <w:lang w:val="en-US"/>
        </w:rPr>
      </w:pPr>
    </w:p>
    <w:sectPr w:rsidR="0007441E" w:rsidRPr="0007441E" w:rsidSect="0037789D">
      <w:headerReference w:type="default" r:id="rId9"/>
      <w:pgSz w:w="12242" w:h="20163" w:code="5"/>
      <w:pgMar w:top="1060" w:right="1060" w:bottom="1060" w:left="106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7E217" w16cex:dateUtc="2021-01-24T19:09:00Z"/>
  <w16cex:commentExtensible w16cex:durableId="23B7E233" w16cex:dateUtc="2021-01-24T19:10:00Z"/>
  <w16cex:commentExtensible w16cex:durableId="23B7E0FD" w16cex:dateUtc="2021-01-24T19:05:00Z"/>
  <w16cex:commentExtensible w16cex:durableId="23B7E135" w16cex:dateUtc="2021-01-24T19:06:00Z"/>
  <w16cex:commentExtensible w16cex:durableId="23B7E14E" w16cex:dateUtc="2021-01-24T19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35CA2" w14:textId="77777777" w:rsidR="00D85641" w:rsidRDefault="00D85641" w:rsidP="00A072D0">
      <w:pPr>
        <w:spacing w:after="0" w:line="240" w:lineRule="auto"/>
      </w:pPr>
      <w:r>
        <w:separator/>
      </w:r>
    </w:p>
  </w:endnote>
  <w:endnote w:type="continuationSeparator" w:id="0">
    <w:p w14:paraId="560068E8" w14:textId="77777777" w:rsidR="00D85641" w:rsidRDefault="00D85641" w:rsidP="00A0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ee Demibold">
    <w:panose1 w:val="02020700000000000000"/>
    <w:charset w:val="80"/>
    <w:family w:val="roman"/>
    <w:pitch w:val="variable"/>
    <w:sig w:usb0="00000083" w:usb1="2AC71C11" w:usb2="00000012" w:usb3="00000000" w:csb0="000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DA4E3" w14:textId="77777777" w:rsidR="00D85641" w:rsidRDefault="00D85641" w:rsidP="00A072D0">
      <w:pPr>
        <w:spacing w:after="0" w:line="240" w:lineRule="auto"/>
      </w:pPr>
      <w:r>
        <w:separator/>
      </w:r>
    </w:p>
  </w:footnote>
  <w:footnote w:type="continuationSeparator" w:id="0">
    <w:p w14:paraId="3270B415" w14:textId="77777777" w:rsidR="00D85641" w:rsidRDefault="00D85641" w:rsidP="00A07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4A418" w14:textId="77777777" w:rsidR="00A072D0" w:rsidRDefault="00A072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BA4E6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2E37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EA40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98BB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8A00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ECE5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1C1A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6E41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144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8ED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47088B96"/>
    <w:lvl w:ilvl="0">
      <w:start w:val="1"/>
      <w:numFmt w:val="decimal"/>
      <w:pStyle w:val="Heading1"/>
      <w:lvlText w:val="%1"/>
      <w:legacy w:legacy="1" w:legacySpace="153" w:legacyIndent="0"/>
      <w:lvlJc w:val="left"/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Heading2"/>
      <w:lvlText w:val="%1.%2"/>
      <w:legacy w:legacy="1" w:legacySpace="153" w:legacyIndent="0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Heading3"/>
      <w:lvlText w:val="%1.%2.%3"/>
      <w:legacy w:legacy="1" w:legacySpace="153" w:legacyIndent="0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egacy w:legacy="1" w:legacySpace="153" w:legacyIndent="0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pStyle w:val="Heading5"/>
      <w:lvlText w:val="(%5)"/>
      <w:legacy w:legacy="1" w:legacySpace="0" w:legacyIndent="708"/>
      <w:lvlJc w:val="left"/>
      <w:pPr>
        <w:ind w:left="708" w:hanging="708"/>
      </w:pPr>
    </w:lvl>
    <w:lvl w:ilvl="5">
      <w:start w:val="1"/>
      <w:numFmt w:val="lowerLetter"/>
      <w:pStyle w:val="Heading6"/>
      <w:lvlText w:val="(%6)"/>
      <w:legacy w:legacy="1" w:legacySpace="0" w:legacyIndent="708"/>
      <w:lvlJc w:val="left"/>
      <w:pPr>
        <w:ind w:left="1416" w:hanging="708"/>
      </w:pPr>
    </w:lvl>
    <w:lvl w:ilvl="6">
      <w:start w:val="1"/>
      <w:numFmt w:val="lowerRoman"/>
      <w:pStyle w:val="Heading7"/>
      <w:lvlText w:val="(%7)"/>
      <w:legacy w:legacy="1" w:legacySpace="0" w:legacyIndent="708"/>
      <w:lvlJc w:val="left"/>
      <w:pPr>
        <w:ind w:left="2124" w:hanging="708"/>
      </w:pPr>
    </w:lvl>
    <w:lvl w:ilvl="7">
      <w:start w:val="1"/>
      <w:numFmt w:val="lowerLetter"/>
      <w:pStyle w:val="Heading8"/>
      <w:lvlText w:val="(%8)"/>
      <w:legacy w:legacy="1" w:legacySpace="0" w:legacyIndent="708"/>
      <w:lvlJc w:val="left"/>
      <w:pPr>
        <w:ind w:left="2832" w:hanging="708"/>
      </w:pPr>
    </w:lvl>
    <w:lvl w:ilvl="8">
      <w:start w:val="1"/>
      <w:numFmt w:val="lowerRoman"/>
      <w:pStyle w:val="Heading9"/>
      <w:lvlText w:val="(%9)"/>
      <w:legacy w:legacy="1" w:legacySpace="0" w:legacyIndent="708"/>
      <w:lvlJc w:val="left"/>
      <w:pPr>
        <w:ind w:left="3540" w:hanging="708"/>
      </w:pPr>
    </w:lvl>
  </w:abstractNum>
  <w:abstractNum w:abstractNumId="11" w15:restartNumberingAfterBreak="0">
    <w:nsid w:val="05874218"/>
    <w:multiLevelType w:val="hybridMultilevel"/>
    <w:tmpl w:val="BBA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C78A1"/>
    <w:multiLevelType w:val="hybridMultilevel"/>
    <w:tmpl w:val="16868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E0118"/>
    <w:multiLevelType w:val="hybridMultilevel"/>
    <w:tmpl w:val="2FAEA8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A5343"/>
    <w:multiLevelType w:val="hybridMultilevel"/>
    <w:tmpl w:val="F4E80A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B63A7"/>
    <w:multiLevelType w:val="hybridMultilevel"/>
    <w:tmpl w:val="5EAC67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8691A"/>
    <w:multiLevelType w:val="multilevel"/>
    <w:tmpl w:val="F73E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C27F7"/>
    <w:multiLevelType w:val="hybridMultilevel"/>
    <w:tmpl w:val="F73EC3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92069"/>
    <w:multiLevelType w:val="hybridMultilevel"/>
    <w:tmpl w:val="052CACD2"/>
    <w:lvl w:ilvl="0" w:tplc="DC228D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FE5FFA"/>
    <w:multiLevelType w:val="hybridMultilevel"/>
    <w:tmpl w:val="7AB6F8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0C1A7A"/>
    <w:multiLevelType w:val="hybridMultilevel"/>
    <w:tmpl w:val="A78415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3"/>
  </w:num>
  <w:num w:numId="4">
    <w:abstractNumId w:val="19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7"/>
  </w:num>
  <w:num w:numId="18">
    <w:abstractNumId w:val="16"/>
  </w:num>
  <w:num w:numId="19">
    <w:abstractNumId w:val="18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D7"/>
    <w:rsid w:val="000033AB"/>
    <w:rsid w:val="000677E6"/>
    <w:rsid w:val="000711DE"/>
    <w:rsid w:val="0007441E"/>
    <w:rsid w:val="00075B95"/>
    <w:rsid w:val="000A71A3"/>
    <w:rsid w:val="000B495D"/>
    <w:rsid w:val="000B4EDA"/>
    <w:rsid w:val="000E11A4"/>
    <w:rsid w:val="00135962"/>
    <w:rsid w:val="00142A1D"/>
    <w:rsid w:val="00196D24"/>
    <w:rsid w:val="001B7D1B"/>
    <w:rsid w:val="001C0935"/>
    <w:rsid w:val="001C159D"/>
    <w:rsid w:val="002451BB"/>
    <w:rsid w:val="00275758"/>
    <w:rsid w:val="00282C8C"/>
    <w:rsid w:val="002B04A4"/>
    <w:rsid w:val="002F05D7"/>
    <w:rsid w:val="00346CBF"/>
    <w:rsid w:val="0034716B"/>
    <w:rsid w:val="00352C4F"/>
    <w:rsid w:val="0037789D"/>
    <w:rsid w:val="00380479"/>
    <w:rsid w:val="003815ED"/>
    <w:rsid w:val="003B2A40"/>
    <w:rsid w:val="003B2C24"/>
    <w:rsid w:val="003E27AA"/>
    <w:rsid w:val="00404C0A"/>
    <w:rsid w:val="00443103"/>
    <w:rsid w:val="00450597"/>
    <w:rsid w:val="00453514"/>
    <w:rsid w:val="00470F5E"/>
    <w:rsid w:val="004B5C78"/>
    <w:rsid w:val="004B7DFD"/>
    <w:rsid w:val="004E3949"/>
    <w:rsid w:val="00501E56"/>
    <w:rsid w:val="00520A59"/>
    <w:rsid w:val="00521BD6"/>
    <w:rsid w:val="0052793F"/>
    <w:rsid w:val="0053781B"/>
    <w:rsid w:val="00543D04"/>
    <w:rsid w:val="00555111"/>
    <w:rsid w:val="00565B6D"/>
    <w:rsid w:val="005702D5"/>
    <w:rsid w:val="00586F53"/>
    <w:rsid w:val="00592AFB"/>
    <w:rsid w:val="005A3592"/>
    <w:rsid w:val="005C7F9D"/>
    <w:rsid w:val="005F6CC7"/>
    <w:rsid w:val="006121BB"/>
    <w:rsid w:val="0061263B"/>
    <w:rsid w:val="00615FE5"/>
    <w:rsid w:val="00626BAC"/>
    <w:rsid w:val="00641A75"/>
    <w:rsid w:val="006E6AAA"/>
    <w:rsid w:val="00706946"/>
    <w:rsid w:val="00786F1D"/>
    <w:rsid w:val="007A6CCE"/>
    <w:rsid w:val="007A77E1"/>
    <w:rsid w:val="007B0036"/>
    <w:rsid w:val="007C12BE"/>
    <w:rsid w:val="007F5C50"/>
    <w:rsid w:val="00836E73"/>
    <w:rsid w:val="00846014"/>
    <w:rsid w:val="008554D0"/>
    <w:rsid w:val="00872A30"/>
    <w:rsid w:val="00874245"/>
    <w:rsid w:val="00887978"/>
    <w:rsid w:val="008A4C1A"/>
    <w:rsid w:val="009175AF"/>
    <w:rsid w:val="00923C17"/>
    <w:rsid w:val="00935E28"/>
    <w:rsid w:val="009441B3"/>
    <w:rsid w:val="00975C4A"/>
    <w:rsid w:val="009B4CA0"/>
    <w:rsid w:val="009D66A7"/>
    <w:rsid w:val="009F768F"/>
    <w:rsid w:val="00A072D0"/>
    <w:rsid w:val="00A33B75"/>
    <w:rsid w:val="00A45A5A"/>
    <w:rsid w:val="00A706E8"/>
    <w:rsid w:val="00A739C9"/>
    <w:rsid w:val="00AA542E"/>
    <w:rsid w:val="00B01D26"/>
    <w:rsid w:val="00B063A5"/>
    <w:rsid w:val="00B31731"/>
    <w:rsid w:val="00B5743E"/>
    <w:rsid w:val="00B71315"/>
    <w:rsid w:val="00B73712"/>
    <w:rsid w:val="00B877F4"/>
    <w:rsid w:val="00B94706"/>
    <w:rsid w:val="00BA605B"/>
    <w:rsid w:val="00BC21E6"/>
    <w:rsid w:val="00BD22A4"/>
    <w:rsid w:val="00BF48B6"/>
    <w:rsid w:val="00C10014"/>
    <w:rsid w:val="00C23E8E"/>
    <w:rsid w:val="00C41786"/>
    <w:rsid w:val="00C61212"/>
    <w:rsid w:val="00C84D59"/>
    <w:rsid w:val="00C8686D"/>
    <w:rsid w:val="00C86985"/>
    <w:rsid w:val="00C92EAC"/>
    <w:rsid w:val="00C978B9"/>
    <w:rsid w:val="00CA6D1B"/>
    <w:rsid w:val="00CB1B71"/>
    <w:rsid w:val="00CC708F"/>
    <w:rsid w:val="00D12526"/>
    <w:rsid w:val="00D14326"/>
    <w:rsid w:val="00D53E98"/>
    <w:rsid w:val="00D85641"/>
    <w:rsid w:val="00D86729"/>
    <w:rsid w:val="00D874CF"/>
    <w:rsid w:val="00D91794"/>
    <w:rsid w:val="00D97597"/>
    <w:rsid w:val="00DC3234"/>
    <w:rsid w:val="00DC458B"/>
    <w:rsid w:val="00E30BC2"/>
    <w:rsid w:val="00E3527D"/>
    <w:rsid w:val="00E36D74"/>
    <w:rsid w:val="00E64CE7"/>
    <w:rsid w:val="00EB3B95"/>
    <w:rsid w:val="00EC79E7"/>
    <w:rsid w:val="00EE29CD"/>
    <w:rsid w:val="00F142EC"/>
    <w:rsid w:val="00F15542"/>
    <w:rsid w:val="00F420F2"/>
    <w:rsid w:val="00F70C6F"/>
    <w:rsid w:val="00F868B5"/>
    <w:rsid w:val="00FA3F9B"/>
    <w:rsid w:val="00FB57C3"/>
    <w:rsid w:val="00FB723C"/>
    <w:rsid w:val="00FE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AE17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2C4F"/>
    <w:pPr>
      <w:spacing w:after="200" w:line="276" w:lineRule="auto"/>
    </w:pPr>
    <w:rPr>
      <w:sz w:val="22"/>
      <w:szCs w:val="22"/>
      <w:lang w:val="en-CA"/>
    </w:rPr>
  </w:style>
  <w:style w:type="paragraph" w:styleId="Heading1">
    <w:name w:val="heading 1"/>
    <w:aliases w:val="heading 1"/>
    <w:basedOn w:val="Normal"/>
    <w:next w:val="Normal"/>
    <w:link w:val="Heading1Char"/>
    <w:qFormat/>
    <w:rsid w:val="0007441E"/>
    <w:pPr>
      <w:keepNext/>
      <w:keepLines/>
      <w:numPr>
        <w:numId w:val="21"/>
      </w:numPr>
      <w:suppressAutoHyphens/>
      <w:overflowPunct w:val="0"/>
      <w:autoSpaceDE w:val="0"/>
      <w:autoSpaceDN w:val="0"/>
      <w:adjustRightInd w:val="0"/>
      <w:spacing w:before="480" w:after="240" w:line="240" w:lineRule="exact"/>
      <w:textAlignment w:val="baseline"/>
      <w:outlineLvl w:val="0"/>
    </w:pPr>
    <w:rPr>
      <w:rFonts w:ascii="Times New Roman" w:eastAsia="Times New Roman" w:hAnsi="Times New Roman"/>
      <w:caps/>
      <w:szCs w:val="20"/>
      <w:lang w:val="en-US"/>
    </w:rPr>
  </w:style>
  <w:style w:type="paragraph" w:styleId="Heading2">
    <w:name w:val="heading 2"/>
    <w:aliases w:val="heading 2"/>
    <w:basedOn w:val="Normal"/>
    <w:next w:val="Normal"/>
    <w:link w:val="Heading2Char"/>
    <w:qFormat/>
    <w:rsid w:val="0007441E"/>
    <w:pPr>
      <w:keepNext/>
      <w:keepLines/>
      <w:numPr>
        <w:ilvl w:val="1"/>
        <w:numId w:val="21"/>
      </w:numPr>
      <w:suppressAutoHyphens/>
      <w:overflowPunct w:val="0"/>
      <w:autoSpaceDE w:val="0"/>
      <w:autoSpaceDN w:val="0"/>
      <w:adjustRightInd w:val="0"/>
      <w:spacing w:before="360" w:after="120" w:line="240" w:lineRule="exact"/>
      <w:textAlignment w:val="baseline"/>
      <w:outlineLvl w:val="1"/>
    </w:pPr>
    <w:rPr>
      <w:rFonts w:ascii="Times New Roman" w:eastAsia="Times New Roman" w:hAnsi="Times New Roman"/>
      <w:i/>
      <w:szCs w:val="20"/>
      <w:lang w:val="en-US"/>
    </w:rPr>
  </w:style>
  <w:style w:type="paragraph" w:styleId="Heading3">
    <w:name w:val="heading 3"/>
    <w:aliases w:val="heading 3"/>
    <w:basedOn w:val="Normal"/>
    <w:next w:val="Normal"/>
    <w:link w:val="Heading3Char"/>
    <w:qFormat/>
    <w:rsid w:val="0007441E"/>
    <w:pPr>
      <w:keepNext/>
      <w:keepLines/>
      <w:numPr>
        <w:ilvl w:val="2"/>
        <w:numId w:val="21"/>
      </w:numPr>
      <w:overflowPunct w:val="0"/>
      <w:autoSpaceDE w:val="0"/>
      <w:autoSpaceDN w:val="0"/>
      <w:adjustRightInd w:val="0"/>
      <w:spacing w:before="240" w:after="0" w:line="240" w:lineRule="exact"/>
      <w:textAlignment w:val="baseline"/>
      <w:outlineLvl w:val="2"/>
    </w:pPr>
    <w:rPr>
      <w:rFonts w:ascii="Times New Roman" w:eastAsia="Times New Roman" w:hAnsi="Times New Roman"/>
      <w:i/>
      <w:szCs w:val="20"/>
      <w:lang w:val="en-US"/>
    </w:rPr>
  </w:style>
  <w:style w:type="paragraph" w:styleId="Heading4">
    <w:name w:val="heading 4"/>
    <w:aliases w:val="heading 4"/>
    <w:basedOn w:val="Normal"/>
    <w:next w:val="Normal"/>
    <w:link w:val="Heading4Char"/>
    <w:qFormat/>
    <w:rsid w:val="0007441E"/>
    <w:pPr>
      <w:keepNext/>
      <w:numPr>
        <w:ilvl w:val="3"/>
        <w:numId w:val="21"/>
      </w:numPr>
      <w:overflowPunct w:val="0"/>
      <w:autoSpaceDE w:val="0"/>
      <w:autoSpaceDN w:val="0"/>
      <w:adjustRightInd w:val="0"/>
      <w:spacing w:before="240" w:after="0" w:line="240" w:lineRule="exact"/>
      <w:jc w:val="both"/>
      <w:textAlignment w:val="baseline"/>
      <w:outlineLvl w:val="3"/>
    </w:pPr>
    <w:rPr>
      <w:rFonts w:ascii="Times New Roman" w:eastAsia="Times New Roman" w:hAnsi="Times New Roman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07441E"/>
    <w:pPr>
      <w:numPr>
        <w:ilvl w:val="4"/>
        <w:numId w:val="21"/>
      </w:numPr>
      <w:overflowPunct w:val="0"/>
      <w:autoSpaceDE w:val="0"/>
      <w:autoSpaceDN w:val="0"/>
      <w:adjustRightInd w:val="0"/>
      <w:spacing w:before="240" w:after="60" w:line="240" w:lineRule="exact"/>
      <w:jc w:val="both"/>
      <w:textAlignment w:val="baseline"/>
      <w:outlineLvl w:val="4"/>
    </w:pPr>
    <w:rPr>
      <w:rFonts w:ascii="Arial" w:eastAsia="Times New Roman" w:hAnsi="Arial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07441E"/>
    <w:pPr>
      <w:numPr>
        <w:ilvl w:val="5"/>
        <w:numId w:val="21"/>
      </w:numPr>
      <w:overflowPunct w:val="0"/>
      <w:autoSpaceDE w:val="0"/>
      <w:autoSpaceDN w:val="0"/>
      <w:adjustRightInd w:val="0"/>
      <w:spacing w:before="240" w:after="60" w:line="240" w:lineRule="exact"/>
      <w:jc w:val="both"/>
      <w:textAlignment w:val="baseline"/>
      <w:outlineLvl w:val="5"/>
    </w:pPr>
    <w:rPr>
      <w:rFonts w:ascii="Arial" w:eastAsia="Times New Roman" w:hAnsi="Arial"/>
      <w:i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07441E"/>
    <w:pPr>
      <w:numPr>
        <w:ilvl w:val="6"/>
        <w:numId w:val="21"/>
      </w:numPr>
      <w:overflowPunct w:val="0"/>
      <w:autoSpaceDE w:val="0"/>
      <w:autoSpaceDN w:val="0"/>
      <w:adjustRightInd w:val="0"/>
      <w:spacing w:before="240" w:after="60" w:line="240" w:lineRule="exact"/>
      <w:jc w:val="both"/>
      <w:textAlignment w:val="baseline"/>
      <w:outlineLvl w:val="6"/>
    </w:pPr>
    <w:rPr>
      <w:rFonts w:ascii="Arial" w:eastAsia="Times New Roman" w:hAnsi="Arial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07441E"/>
    <w:pPr>
      <w:numPr>
        <w:ilvl w:val="7"/>
        <w:numId w:val="21"/>
      </w:numPr>
      <w:overflowPunct w:val="0"/>
      <w:autoSpaceDE w:val="0"/>
      <w:autoSpaceDN w:val="0"/>
      <w:adjustRightInd w:val="0"/>
      <w:spacing w:before="240" w:after="60" w:line="240" w:lineRule="exact"/>
      <w:jc w:val="both"/>
      <w:textAlignment w:val="baseline"/>
      <w:outlineLvl w:val="7"/>
    </w:pPr>
    <w:rPr>
      <w:rFonts w:ascii="Arial" w:eastAsia="Times New Roman" w:hAnsi="Arial"/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07441E"/>
    <w:pPr>
      <w:numPr>
        <w:ilvl w:val="8"/>
        <w:numId w:val="21"/>
      </w:numPr>
      <w:overflowPunct w:val="0"/>
      <w:autoSpaceDE w:val="0"/>
      <w:autoSpaceDN w:val="0"/>
      <w:adjustRightInd w:val="0"/>
      <w:spacing w:before="240" w:after="60" w:line="240" w:lineRule="exact"/>
      <w:jc w:val="both"/>
      <w:textAlignment w:val="baseline"/>
      <w:outlineLvl w:val="8"/>
    </w:pPr>
    <w:rPr>
      <w:rFonts w:ascii="Arial" w:eastAsia="Times New Roman" w:hAnsi="Arial"/>
      <w:i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526"/>
    <w:pPr>
      <w:ind w:left="720"/>
      <w:contextualSpacing/>
    </w:pPr>
  </w:style>
  <w:style w:type="table" w:styleId="TableGrid">
    <w:name w:val="Table Grid"/>
    <w:basedOn w:val="TableNormal"/>
    <w:uiPriority w:val="59"/>
    <w:rsid w:val="00B01D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7C12BE"/>
    <w:rPr>
      <w:color w:val="0000FF"/>
      <w:u w:val="single"/>
    </w:rPr>
  </w:style>
  <w:style w:type="paragraph" w:customStyle="1" w:styleId="newTitle">
    <w:name w:val="new Title"/>
    <w:basedOn w:val="Normal"/>
    <w:rsid w:val="00887978"/>
    <w:pPr>
      <w:spacing w:after="0" w:line="240" w:lineRule="auto"/>
    </w:pPr>
    <w:rPr>
      <w:b/>
      <w:caps/>
      <w:color w:val="333399"/>
      <w:sz w:val="24"/>
      <w:szCs w:val="20"/>
    </w:rPr>
  </w:style>
  <w:style w:type="paragraph" w:customStyle="1" w:styleId="subtitlenew">
    <w:name w:val="sub title new"/>
    <w:basedOn w:val="newTitle"/>
    <w:rsid w:val="00887978"/>
    <w:rPr>
      <w:caps w:val="0"/>
    </w:rPr>
  </w:style>
  <w:style w:type="paragraph" w:styleId="BalloonText">
    <w:name w:val="Balloon Text"/>
    <w:basedOn w:val="Normal"/>
    <w:semiHidden/>
    <w:rsid w:val="00B7371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615FE5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E26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26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26BE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6BE"/>
    <w:rPr>
      <w:b/>
      <w:bCs/>
      <w:lang w:val="en-CA"/>
    </w:rPr>
  </w:style>
  <w:style w:type="character" w:styleId="UnresolvedMention">
    <w:name w:val="Unresolved Mention"/>
    <w:basedOn w:val="DefaultParagraphFont"/>
    <w:uiPriority w:val="99"/>
    <w:rsid w:val="00923C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458B"/>
    <w:rPr>
      <w:sz w:val="22"/>
      <w:szCs w:val="22"/>
      <w:lang w:val="en-CA"/>
    </w:rPr>
  </w:style>
  <w:style w:type="table" w:customStyle="1" w:styleId="TableGrid1">
    <w:name w:val="Table Grid1"/>
    <w:basedOn w:val="TableNormal"/>
    <w:next w:val="TableGrid"/>
    <w:uiPriority w:val="59"/>
    <w:rsid w:val="00D143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07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2D0"/>
    <w:rPr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07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2D0"/>
    <w:rPr>
      <w:sz w:val="22"/>
      <w:szCs w:val="22"/>
      <w:lang w:val="en-CA"/>
    </w:rPr>
  </w:style>
  <w:style w:type="character" w:customStyle="1" w:styleId="Heading1Char">
    <w:name w:val="Heading 1 Char"/>
    <w:aliases w:val="heading 1 Char"/>
    <w:basedOn w:val="DefaultParagraphFont"/>
    <w:link w:val="Heading1"/>
    <w:rsid w:val="0007441E"/>
    <w:rPr>
      <w:rFonts w:ascii="Times New Roman" w:eastAsia="Times New Roman" w:hAnsi="Times New Roman"/>
      <w:caps/>
      <w:sz w:val="22"/>
    </w:rPr>
  </w:style>
  <w:style w:type="character" w:customStyle="1" w:styleId="Heading2Char">
    <w:name w:val="Heading 2 Char"/>
    <w:aliases w:val="heading 2 Char"/>
    <w:basedOn w:val="DefaultParagraphFont"/>
    <w:link w:val="Heading2"/>
    <w:rsid w:val="0007441E"/>
    <w:rPr>
      <w:rFonts w:ascii="Times New Roman" w:eastAsia="Times New Roman" w:hAnsi="Times New Roman"/>
      <w:i/>
      <w:sz w:val="22"/>
    </w:rPr>
  </w:style>
  <w:style w:type="character" w:customStyle="1" w:styleId="Heading3Char">
    <w:name w:val="Heading 3 Char"/>
    <w:aliases w:val="heading 3 Char"/>
    <w:basedOn w:val="DefaultParagraphFont"/>
    <w:link w:val="Heading3"/>
    <w:rsid w:val="0007441E"/>
    <w:rPr>
      <w:rFonts w:ascii="Times New Roman" w:eastAsia="Times New Roman" w:hAnsi="Times New Roman"/>
      <w:i/>
      <w:sz w:val="22"/>
    </w:rPr>
  </w:style>
  <w:style w:type="character" w:customStyle="1" w:styleId="Heading4Char">
    <w:name w:val="Heading 4 Char"/>
    <w:aliases w:val="heading 4 Char"/>
    <w:basedOn w:val="DefaultParagraphFont"/>
    <w:link w:val="Heading4"/>
    <w:rsid w:val="0007441E"/>
    <w:rPr>
      <w:rFonts w:ascii="Times New Roman" w:eastAsia="Times New Roman" w:hAnsi="Times New Roman"/>
      <w:sz w:val="22"/>
    </w:rPr>
  </w:style>
  <w:style w:type="character" w:customStyle="1" w:styleId="Heading5Char">
    <w:name w:val="Heading 5 Char"/>
    <w:basedOn w:val="DefaultParagraphFont"/>
    <w:link w:val="Heading5"/>
    <w:rsid w:val="0007441E"/>
    <w:rPr>
      <w:rFonts w:ascii="Arial" w:eastAsia="Times New Roman" w:hAnsi="Arial"/>
      <w:sz w:val="22"/>
    </w:rPr>
  </w:style>
  <w:style w:type="character" w:customStyle="1" w:styleId="Heading6Char">
    <w:name w:val="Heading 6 Char"/>
    <w:basedOn w:val="DefaultParagraphFont"/>
    <w:link w:val="Heading6"/>
    <w:rsid w:val="0007441E"/>
    <w:rPr>
      <w:rFonts w:ascii="Arial" w:eastAsia="Times New Roman" w:hAnsi="Arial"/>
      <w:i/>
      <w:sz w:val="22"/>
    </w:rPr>
  </w:style>
  <w:style w:type="character" w:customStyle="1" w:styleId="Heading7Char">
    <w:name w:val="Heading 7 Char"/>
    <w:basedOn w:val="DefaultParagraphFont"/>
    <w:link w:val="Heading7"/>
    <w:rsid w:val="0007441E"/>
    <w:rPr>
      <w:rFonts w:ascii="Arial" w:eastAsia="Times New Roman" w:hAnsi="Arial"/>
    </w:rPr>
  </w:style>
  <w:style w:type="character" w:customStyle="1" w:styleId="Heading8Char">
    <w:name w:val="Heading 8 Char"/>
    <w:basedOn w:val="DefaultParagraphFont"/>
    <w:link w:val="Heading8"/>
    <w:rsid w:val="0007441E"/>
    <w:rPr>
      <w:rFonts w:ascii="Arial" w:eastAsia="Times New Roman" w:hAnsi="Arial"/>
      <w:i/>
    </w:rPr>
  </w:style>
  <w:style w:type="character" w:customStyle="1" w:styleId="Heading9Char">
    <w:name w:val="Heading 9 Char"/>
    <w:basedOn w:val="DefaultParagraphFont"/>
    <w:link w:val="Heading9"/>
    <w:rsid w:val="0007441E"/>
    <w:rPr>
      <w:rFonts w:ascii="Arial" w:eastAsia="Times New Roman" w:hAnsi="Arial"/>
      <w:i/>
      <w:sz w:val="22"/>
    </w:rPr>
  </w:style>
  <w:style w:type="paragraph" w:customStyle="1" w:styleId="Papertitle">
    <w:name w:val="Paper title"/>
    <w:basedOn w:val="Normal"/>
    <w:next w:val="Normal"/>
    <w:rsid w:val="0007441E"/>
    <w:pPr>
      <w:tabs>
        <w:tab w:val="left" w:pos="4706"/>
      </w:tabs>
      <w:suppressAutoHyphens/>
      <w:overflowPunct w:val="0"/>
      <w:autoSpaceDE w:val="0"/>
      <w:autoSpaceDN w:val="0"/>
      <w:adjustRightInd w:val="0"/>
      <w:spacing w:after="360" w:line="360" w:lineRule="exact"/>
      <w:textAlignment w:val="baseline"/>
    </w:pPr>
    <w:rPr>
      <w:rFonts w:ascii="Times New Roman" w:eastAsia="Times New Roman" w:hAnsi="Times New Roman"/>
      <w:sz w:val="32"/>
      <w:szCs w:val="20"/>
      <w:lang w:val="en-US"/>
    </w:rPr>
  </w:style>
  <w:style w:type="paragraph" w:customStyle="1" w:styleId="Author">
    <w:name w:val="Author"/>
    <w:basedOn w:val="Normal"/>
    <w:next w:val="Affiliation"/>
    <w:rsid w:val="0007441E"/>
    <w:pPr>
      <w:tabs>
        <w:tab w:val="left" w:pos="4706"/>
      </w:tabs>
      <w:suppressAutoHyphens/>
      <w:overflowPunct w:val="0"/>
      <w:autoSpaceDE w:val="0"/>
      <w:autoSpaceDN w:val="0"/>
      <w:adjustRightInd w:val="0"/>
      <w:spacing w:after="0" w:line="280" w:lineRule="exact"/>
      <w:jc w:val="both"/>
      <w:textAlignment w:val="baseline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Affiliation">
    <w:name w:val="Affiliation"/>
    <w:basedOn w:val="Author"/>
    <w:next w:val="Author"/>
    <w:rsid w:val="0007441E"/>
    <w:pPr>
      <w:spacing w:after="120" w:line="220" w:lineRule="exact"/>
    </w:pPr>
    <w:rPr>
      <w:i/>
      <w:sz w:val="20"/>
    </w:rPr>
  </w:style>
  <w:style w:type="paragraph" w:customStyle="1" w:styleId="Abstract">
    <w:name w:val="Abstract"/>
    <w:basedOn w:val="Normal"/>
    <w:next w:val="Normal"/>
    <w:rsid w:val="0007441E"/>
    <w:pPr>
      <w:framePr w:w="9696" w:hSpace="142" w:wrap="notBeside" w:vAnchor="page" w:hAnchor="margin" w:y="4083" w:anchorLock="1"/>
      <w:overflowPunct w:val="0"/>
      <w:autoSpaceDE w:val="0"/>
      <w:autoSpaceDN w:val="0"/>
      <w:adjustRightInd w:val="0"/>
      <w:spacing w:after="480" w:line="240" w:lineRule="exact"/>
      <w:jc w:val="both"/>
      <w:textAlignment w:val="baseline"/>
    </w:pPr>
    <w:rPr>
      <w:rFonts w:ascii="Times New Roman" w:eastAsia="Times New Roman" w:hAnsi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viang@ualberta.ca" TargetMode="Externa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Tailing and Mine Wastes ‘09</vt:lpstr>
    </vt:vector>
  </TitlesOfParts>
  <Company/>
  <LinksUpToDate>false</LinksUpToDate>
  <CharactersWithSpaces>3383</CharactersWithSpaces>
  <SharedDoc>false</SharedDoc>
  <HLinks>
    <vt:vector size="18" baseType="variant">
      <vt:variant>
        <vt:i4>5898322</vt:i4>
      </vt:variant>
      <vt:variant>
        <vt:i4>6</vt:i4>
      </vt:variant>
      <vt:variant>
        <vt:i4>0</vt:i4>
      </vt:variant>
      <vt:variant>
        <vt:i4>5</vt:i4>
      </vt:variant>
      <vt:variant>
        <vt:lpwstr>http://www.ostrf.com/seminars</vt:lpwstr>
      </vt:variant>
      <vt:variant>
        <vt:lpwstr/>
      </vt:variant>
      <vt:variant>
        <vt:i4>1245289</vt:i4>
      </vt:variant>
      <vt:variant>
        <vt:i4>3</vt:i4>
      </vt:variant>
      <vt:variant>
        <vt:i4>0</vt:i4>
      </vt:variant>
      <vt:variant>
        <vt:i4>5</vt:i4>
      </vt:variant>
      <vt:variant>
        <vt:lpwstr>mailto:dave.sego@ualberta.ca</vt:lpwstr>
      </vt:variant>
      <vt:variant>
        <vt:lpwstr/>
      </vt:variant>
      <vt:variant>
        <vt:i4>4325484</vt:i4>
      </vt:variant>
      <vt:variant>
        <vt:i4>0</vt:i4>
      </vt:variant>
      <vt:variant>
        <vt:i4>0</vt:i4>
      </vt:variant>
      <vt:variant>
        <vt:i4>5</vt:i4>
      </vt:variant>
      <vt:variant>
        <vt:lpwstr>mailto:malostaz@ualberta.ca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Tailing and Mine Wastes ‘09</dc:title>
  <dc:subject/>
  <dc:creator>dsego</dc:creator>
  <cp:keywords/>
  <cp:lastModifiedBy>Microsoft Office User</cp:lastModifiedBy>
  <cp:revision>30</cp:revision>
  <cp:lastPrinted>2021-01-24T19:03:00Z</cp:lastPrinted>
  <dcterms:created xsi:type="dcterms:W3CDTF">2021-01-25T00:38:00Z</dcterms:created>
  <dcterms:modified xsi:type="dcterms:W3CDTF">2021-04-09T20:47:00Z</dcterms:modified>
</cp:coreProperties>
</file>